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A0FA" w14:textId="0A2E80A1" w:rsidR="002F2BDB" w:rsidRPr="00223CA6" w:rsidRDefault="002F2BDB" w:rsidP="00AA62C6">
      <w:pPr>
        <w:spacing w:before="240"/>
        <w:jc w:val="center"/>
        <w:rPr>
          <w:rFonts w:ascii="標楷體" w:eastAsia="標楷體" w:hAnsi="標楷體" w:cs="標楷體"/>
          <w:b/>
          <w:bCs/>
          <w:color w:val="2F5496" w:themeColor="accent1" w:themeShade="BF"/>
          <w:spacing w:val="100"/>
          <w:sz w:val="40"/>
          <w:szCs w:val="40"/>
          <w:lang w:eastAsia="zh-TW"/>
        </w:rPr>
      </w:pPr>
      <w:r w:rsidRPr="00223CA6">
        <w:rPr>
          <w:rFonts w:ascii="標楷體" w:eastAsia="標楷體" w:hAnsi="標楷體" w:cs="標楷體" w:hint="eastAsia"/>
          <w:b/>
          <w:bCs/>
          <w:color w:val="2F5496" w:themeColor="accent1" w:themeShade="BF"/>
          <w:spacing w:val="100"/>
          <w:sz w:val="40"/>
          <w:szCs w:val="40"/>
          <w:lang w:eastAsia="zh-TW"/>
        </w:rPr>
        <w:t>2</w:t>
      </w:r>
      <w:r w:rsidRPr="00223CA6">
        <w:rPr>
          <w:rFonts w:ascii="標楷體" w:eastAsia="標楷體" w:hAnsi="標楷體" w:cs="標楷體"/>
          <w:b/>
          <w:bCs/>
          <w:color w:val="2F5496" w:themeColor="accent1" w:themeShade="BF"/>
          <w:spacing w:val="100"/>
          <w:sz w:val="40"/>
          <w:szCs w:val="40"/>
          <w:lang w:eastAsia="zh-TW"/>
        </w:rPr>
        <w:t>02</w:t>
      </w:r>
      <w:r w:rsidR="00C147BF">
        <w:rPr>
          <w:rFonts w:ascii="標楷體" w:eastAsia="標楷體" w:hAnsi="標楷體" w:cs="標楷體"/>
          <w:b/>
          <w:bCs/>
          <w:color w:val="2F5496" w:themeColor="accent1" w:themeShade="BF"/>
          <w:spacing w:val="100"/>
          <w:sz w:val="40"/>
          <w:szCs w:val="40"/>
          <w:lang w:eastAsia="zh-TW"/>
        </w:rPr>
        <w:t>3</w:t>
      </w:r>
      <w:r w:rsidRPr="00223CA6">
        <w:rPr>
          <w:rFonts w:ascii="標楷體" w:eastAsia="標楷體" w:hAnsi="標楷體" w:cs="標楷體" w:hint="eastAsia"/>
          <w:b/>
          <w:bCs/>
          <w:color w:val="2F5496" w:themeColor="accent1" w:themeShade="BF"/>
          <w:spacing w:val="100"/>
          <w:sz w:val="40"/>
          <w:szCs w:val="40"/>
          <w:lang w:eastAsia="zh-TW"/>
        </w:rPr>
        <w:t>年</w:t>
      </w:r>
      <w:r w:rsidR="00B67EC5" w:rsidRPr="00223CA6">
        <w:rPr>
          <w:rFonts w:ascii="標楷體" w:eastAsia="標楷體" w:hAnsi="標楷體" w:cs="標楷體" w:hint="eastAsia"/>
          <w:b/>
          <w:bCs/>
          <w:color w:val="2F5496" w:themeColor="accent1" w:themeShade="BF"/>
          <w:spacing w:val="100"/>
          <w:sz w:val="40"/>
          <w:szCs w:val="40"/>
          <w:lang w:eastAsia="zh-TW"/>
        </w:rPr>
        <w:t>度</w:t>
      </w:r>
    </w:p>
    <w:p w14:paraId="3D2EE9F8" w14:textId="083D192E" w:rsidR="00666699" w:rsidRPr="00DA5240" w:rsidRDefault="00666699" w:rsidP="00B67EC5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  <w:r w:rsidRPr="00DA5240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智慧城市物聯網國家重點實驗室（澳門大學）</w:t>
      </w:r>
    </w:p>
    <w:p w14:paraId="4BD2AACE" w14:textId="479708E5" w:rsidR="00666699" w:rsidRPr="00DA5240" w:rsidRDefault="00666699" w:rsidP="00D565A6">
      <w:pPr>
        <w:jc w:val="center"/>
        <w:rPr>
          <w:rFonts w:ascii="新細明體" w:eastAsia="新細明體" w:hAnsi="新細明體"/>
          <w:b/>
          <w:bCs/>
          <w:color w:val="000000" w:themeColor="text1"/>
          <w:sz w:val="40"/>
          <w:szCs w:val="40"/>
          <w:lang w:eastAsia="zh-TW"/>
        </w:rPr>
      </w:pPr>
      <w:r w:rsidRPr="00DA5240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開放課題申請指南</w:t>
      </w:r>
    </w:p>
    <w:p w14:paraId="0B246FB2" w14:textId="77777777" w:rsidR="00E011C7" w:rsidRDefault="00E011C7" w:rsidP="00C1439C">
      <w:pPr>
        <w:spacing w:line="360" w:lineRule="auto"/>
        <w:ind w:firstLine="410"/>
        <w:rPr>
          <w:sz w:val="24"/>
          <w:lang w:eastAsia="zh-TW"/>
        </w:rPr>
      </w:pPr>
    </w:p>
    <w:p w14:paraId="188238D8" w14:textId="1CB6BD96" w:rsidR="00356DB5" w:rsidRDefault="00C1439C" w:rsidP="00C674D9">
      <w:pPr>
        <w:spacing w:line="360" w:lineRule="auto"/>
        <w:ind w:firstLine="410"/>
        <w:rPr>
          <w:rFonts w:ascii="標楷體" w:eastAsia="標楷體" w:hAnsi="標楷體" w:cs="標楷體"/>
          <w:sz w:val="24"/>
          <w:lang w:eastAsia="zh-TW"/>
        </w:rPr>
      </w:pPr>
      <w:r w:rsidRPr="00271ACC">
        <w:rPr>
          <w:rFonts w:ascii="標楷體" w:eastAsia="標楷體" w:hAnsi="標楷體" w:cs="標楷體" w:hint="eastAsia"/>
          <w:sz w:val="24"/>
          <w:lang w:eastAsia="zh-TW"/>
        </w:rPr>
        <w:t>澳門大學智慧城市物聯網國家重點實驗室</w:t>
      </w:r>
      <w:r w:rsidR="006E12B3" w:rsidRPr="00271ACC">
        <w:rPr>
          <w:rFonts w:ascii="標楷體" w:eastAsia="標楷體" w:hAnsi="標楷體" w:cs="標楷體" w:hint="eastAsia"/>
          <w:sz w:val="24"/>
          <w:lang w:eastAsia="zh-TW"/>
        </w:rPr>
        <w:t>（以下簡稱實驗室）</w:t>
      </w:r>
      <w:r w:rsidR="00C50106" w:rsidRPr="00271ACC">
        <w:rPr>
          <w:rFonts w:ascii="標楷體" w:eastAsia="標楷體" w:hAnsi="標楷體" w:cs="標楷體" w:hint="eastAsia"/>
          <w:sz w:val="24"/>
          <w:lang w:eastAsia="zh-TW"/>
        </w:rPr>
        <w:t>為</w:t>
      </w:r>
      <w:r w:rsidRPr="00271ACC">
        <w:rPr>
          <w:rFonts w:ascii="標楷體" w:eastAsia="標楷體" w:hAnsi="標楷體" w:cs="標楷體" w:hint="eastAsia"/>
          <w:sz w:val="24"/>
          <w:lang w:eastAsia="zh-TW"/>
        </w:rPr>
        <w:t>全國</w:t>
      </w:r>
      <w:r w:rsidR="0022367F" w:rsidRPr="0022367F">
        <w:rPr>
          <w:rFonts w:ascii="標楷體" w:eastAsia="標楷體" w:hAnsi="標楷體" w:cs="標楷體" w:hint="eastAsia"/>
          <w:sz w:val="24"/>
          <w:lang w:eastAsia="zh-TW"/>
        </w:rPr>
        <w:t>首家專注於智慧城市物聯網領域的國家重點實驗室</w:t>
      </w:r>
      <w:r w:rsidRPr="00271ACC">
        <w:rPr>
          <w:rFonts w:ascii="標楷體" w:eastAsia="標楷體" w:hAnsi="標楷體" w:cs="標楷體" w:hint="eastAsia"/>
          <w:sz w:val="24"/>
          <w:lang w:eastAsia="zh-TW"/>
        </w:rPr>
        <w:t>。</w:t>
      </w:r>
      <w:r w:rsidR="007840A1" w:rsidRPr="007840A1">
        <w:rPr>
          <w:rFonts w:ascii="標楷體" w:eastAsia="標楷體" w:hAnsi="標楷體" w:cs="標楷體" w:hint="eastAsia"/>
          <w:sz w:val="24"/>
          <w:lang w:eastAsia="zh-TW"/>
        </w:rPr>
        <w:t>實驗室透過科技創新</w:t>
      </w:r>
      <w:r w:rsidR="00444E78">
        <w:rPr>
          <w:rFonts w:ascii="標楷體" w:eastAsia="標楷體" w:hAnsi="標楷體" w:cs="標楷體" w:hint="eastAsia"/>
          <w:sz w:val="24"/>
          <w:lang w:eastAsia="zh-TW"/>
        </w:rPr>
        <w:t>以及</w:t>
      </w:r>
      <w:r w:rsidR="00914887">
        <w:rPr>
          <w:rFonts w:ascii="標楷體" w:eastAsia="標楷體" w:hAnsi="標楷體" w:cs="標楷體" w:hint="eastAsia"/>
          <w:sz w:val="24"/>
          <w:lang w:eastAsia="zh-TW"/>
        </w:rPr>
        <w:t>聚焦</w:t>
      </w:r>
      <w:r w:rsidR="00A54A08">
        <w:rPr>
          <w:rFonts w:ascii="標楷體" w:eastAsia="標楷體" w:hAnsi="標楷體" w:cs="標楷體" w:hint="eastAsia"/>
          <w:sz w:val="24"/>
          <w:lang w:eastAsia="zh-TW"/>
        </w:rPr>
        <w:t>基礎</w:t>
      </w:r>
      <w:r w:rsidR="00F319A5" w:rsidRPr="00F319A5">
        <w:rPr>
          <w:rFonts w:ascii="標楷體" w:eastAsia="標楷體" w:hAnsi="標楷體" w:cs="標楷體" w:hint="eastAsia"/>
          <w:sz w:val="24"/>
          <w:lang w:eastAsia="zh-TW"/>
        </w:rPr>
        <w:t>科學問題</w:t>
      </w:r>
      <w:r w:rsidR="00914887" w:rsidRPr="00271ACC">
        <w:rPr>
          <w:rFonts w:ascii="標楷體" w:eastAsia="標楷體" w:hAnsi="標楷體" w:cs="標楷體" w:hint="eastAsia"/>
          <w:sz w:val="24"/>
          <w:lang w:eastAsia="zh-TW"/>
        </w:rPr>
        <w:t>，</w:t>
      </w:r>
      <w:r w:rsidR="001366A0">
        <w:rPr>
          <w:rFonts w:ascii="標楷體" w:eastAsia="標楷體" w:hAnsi="標楷體" w:cs="標楷體" w:hint="eastAsia"/>
          <w:sz w:val="24"/>
          <w:lang w:eastAsia="zh-TW"/>
        </w:rPr>
        <w:t>圍繞</w:t>
      </w:r>
      <w:r w:rsidR="007840A1" w:rsidRPr="007840A1">
        <w:rPr>
          <w:rFonts w:ascii="標楷體" w:eastAsia="標楷體" w:hAnsi="標楷體" w:cs="標楷體" w:hint="eastAsia"/>
          <w:sz w:val="24"/>
          <w:lang w:eastAsia="zh-TW"/>
        </w:rPr>
        <w:t>智能傳感與網</w:t>
      </w:r>
      <w:r w:rsidR="00A54A08">
        <w:rPr>
          <w:rFonts w:ascii="標楷體" w:eastAsia="標楷體" w:hAnsi="標楷體" w:cs="標楷體" w:hint="eastAsia"/>
          <w:sz w:val="24"/>
          <w:lang w:eastAsia="zh-TW"/>
        </w:rPr>
        <w:t>路</w:t>
      </w:r>
      <w:r w:rsidR="007840A1" w:rsidRPr="007840A1">
        <w:rPr>
          <w:rFonts w:ascii="標楷體" w:eastAsia="標楷體" w:hAnsi="標楷體" w:cs="標楷體" w:hint="eastAsia"/>
          <w:sz w:val="24"/>
          <w:lang w:eastAsia="zh-TW"/>
        </w:rPr>
        <w:t>通信、城市大數據與智能技術、智慧能源、智能交通、公共安全和災害防治</w:t>
      </w:r>
      <w:r w:rsidR="00A54A08">
        <w:rPr>
          <w:rFonts w:ascii="標楷體" w:eastAsia="標楷體" w:hAnsi="標楷體" w:cs="標楷體" w:hint="eastAsia"/>
          <w:sz w:val="24"/>
          <w:lang w:eastAsia="zh-TW"/>
        </w:rPr>
        <w:t>五大領域</w:t>
      </w:r>
      <w:r w:rsidR="008A5BD9">
        <w:rPr>
          <w:rFonts w:ascii="標楷體" w:eastAsia="標楷體" w:hAnsi="標楷體" w:cs="標楷體" w:hint="eastAsia"/>
          <w:sz w:val="24"/>
          <w:lang w:eastAsia="zh-TW"/>
        </w:rPr>
        <w:t>，</w:t>
      </w:r>
      <w:r w:rsidR="00A44D3D">
        <w:rPr>
          <w:rFonts w:ascii="標楷體" w:eastAsia="標楷體" w:hAnsi="標楷體" w:cs="標楷體" w:hint="eastAsia"/>
          <w:sz w:val="24"/>
          <w:lang w:eastAsia="zh-TW"/>
        </w:rPr>
        <w:t>構建智慧城市的新型物聯網關鍵技術，提出基礎性和共性的理論、算法和系統，</w:t>
      </w:r>
      <w:r w:rsidR="009A161D">
        <w:rPr>
          <w:rFonts w:ascii="標楷體" w:eastAsia="標楷體" w:hAnsi="標楷體" w:cs="標楷體" w:hint="eastAsia"/>
          <w:sz w:val="24"/>
          <w:lang w:eastAsia="zh-TW"/>
        </w:rPr>
        <w:t>並</w:t>
      </w:r>
      <w:r w:rsidR="00A44D3D">
        <w:rPr>
          <w:rFonts w:ascii="標楷體" w:eastAsia="標楷體" w:hAnsi="標楷體" w:cs="標楷體" w:hint="eastAsia"/>
          <w:sz w:val="24"/>
          <w:lang w:eastAsia="zh-TW"/>
        </w:rPr>
        <w:t>開發智慧城市的示範應用。</w:t>
      </w:r>
      <w:r w:rsidR="000F112E" w:rsidRPr="000F112E">
        <w:rPr>
          <w:rFonts w:ascii="標楷體" w:eastAsia="標楷體" w:hAnsi="標楷體" w:cs="標楷體" w:hint="eastAsia"/>
          <w:sz w:val="24"/>
          <w:lang w:eastAsia="zh-TW"/>
        </w:rPr>
        <w:t>通過深度融合物聯網模塊，我們致力於實現智能應用的多樣性，推動澳門城市的智能化和互聯互通，</w:t>
      </w:r>
      <w:r w:rsidR="00136EA0">
        <w:rPr>
          <w:rFonts w:ascii="標楷體" w:eastAsia="標楷體" w:hAnsi="標楷體" w:cs="標楷體" w:hint="eastAsia"/>
          <w:sz w:val="24"/>
          <w:lang w:eastAsia="zh-TW"/>
        </w:rPr>
        <w:t>從而</w:t>
      </w:r>
      <w:r w:rsidR="000F112E" w:rsidRPr="000F112E">
        <w:rPr>
          <w:rFonts w:ascii="標楷體" w:eastAsia="標楷體" w:hAnsi="標楷體" w:cs="標楷體" w:hint="eastAsia"/>
          <w:sz w:val="24"/>
          <w:lang w:eastAsia="zh-TW"/>
        </w:rPr>
        <w:t>為粵港澳大灣區的建設做出獨特貢獻。</w:t>
      </w:r>
    </w:p>
    <w:p w14:paraId="22E235F4" w14:textId="72E633C4" w:rsidR="00EF1D3E" w:rsidRDefault="006D0C98" w:rsidP="00E54D02">
      <w:pPr>
        <w:spacing w:beforeLines="50" w:before="156" w:line="360" w:lineRule="auto"/>
        <w:ind w:firstLineChars="171" w:firstLine="410"/>
        <w:rPr>
          <w:rFonts w:ascii="標楷體" w:eastAsia="標楷體" w:hAnsi="標楷體" w:cs="標楷體"/>
          <w:sz w:val="24"/>
          <w:lang w:eastAsia="zh-TW"/>
        </w:rPr>
      </w:pPr>
      <w:r w:rsidRPr="00271ACC">
        <w:rPr>
          <w:rFonts w:ascii="標楷體" w:eastAsia="標楷體" w:hAnsi="標楷體" w:cs="標楷體" w:hint="eastAsia"/>
          <w:sz w:val="24"/>
          <w:lang w:eastAsia="zh-TW"/>
        </w:rPr>
        <w:t>實驗室</w:t>
      </w:r>
      <w:r w:rsidRPr="006D0C98">
        <w:rPr>
          <w:rFonts w:ascii="標楷體" w:eastAsia="標楷體" w:hAnsi="標楷體" w:cs="標楷體" w:hint="eastAsia"/>
          <w:sz w:val="24"/>
          <w:lang w:eastAsia="zh-TW"/>
        </w:rPr>
        <w:t>秉持著</w:t>
      </w:r>
      <w:r w:rsidR="00652B45">
        <w:rPr>
          <w:rFonts w:ascii="標楷體" w:eastAsia="標楷體" w:hAnsi="標楷體" w:cs="標楷體" w:hint="eastAsia"/>
          <w:sz w:val="24"/>
          <w:lang w:eastAsia="zh-TW"/>
        </w:rPr>
        <w:t>「開放、聯合、流動、競爭」的建設方針</w:t>
      </w:r>
      <w:r w:rsidR="00875C02">
        <w:rPr>
          <w:rFonts w:ascii="標楷體" w:eastAsia="標楷體" w:hAnsi="標楷體" w:cs="標楷體" w:hint="eastAsia"/>
          <w:sz w:val="24"/>
          <w:lang w:eastAsia="zh-TW"/>
        </w:rPr>
        <w:t>，</w:t>
      </w:r>
      <w:r w:rsidR="006A10B5" w:rsidRPr="006A10B5">
        <w:rPr>
          <w:rFonts w:ascii="標楷體" w:eastAsia="標楷體" w:hAnsi="標楷體" w:cs="標楷體" w:hint="eastAsia"/>
          <w:sz w:val="24"/>
          <w:lang w:eastAsia="zh-TW"/>
        </w:rPr>
        <w:t>鼓勵學科交叉和高水準學術研究，並積極促進與國內外科研機構的合作交流。我們尋求在新的研究領域中進一步探索，建立新的技術平台，推動相關領域的技術進步。</w:t>
      </w:r>
      <w:r w:rsidR="00E86EE5">
        <w:rPr>
          <w:rFonts w:ascii="標楷體" w:eastAsia="標楷體" w:hAnsi="標楷體" w:cs="標楷體" w:hint="eastAsia"/>
          <w:sz w:val="24"/>
          <w:lang w:eastAsia="zh-TW"/>
        </w:rPr>
        <w:t>藉此</w:t>
      </w:r>
      <w:r w:rsidR="006A10B5" w:rsidRPr="006A10B5">
        <w:rPr>
          <w:rFonts w:ascii="標楷體" w:eastAsia="標楷體" w:hAnsi="標楷體" w:cs="標楷體" w:hint="eastAsia"/>
          <w:sz w:val="24"/>
          <w:lang w:eastAsia="zh-TW"/>
        </w:rPr>
        <w:t>獲得一批高水準的自主創新成果，以支持澳門科研成果的轉化和經濟發展。</w:t>
      </w:r>
    </w:p>
    <w:p w14:paraId="4D3177C7" w14:textId="5D3EBF65" w:rsidR="009B6E5F" w:rsidRPr="009B6E5F" w:rsidRDefault="009A6C4C" w:rsidP="00E54D02">
      <w:pPr>
        <w:spacing w:beforeLines="50" w:before="156" w:line="360" w:lineRule="auto"/>
        <w:ind w:firstLineChars="171" w:firstLine="410"/>
        <w:rPr>
          <w:rFonts w:ascii="標楷體" w:eastAsia="標楷體" w:hAnsi="標楷體" w:cs="標楷體"/>
          <w:sz w:val="24"/>
          <w:lang w:eastAsia="zh-TW"/>
        </w:rPr>
      </w:pPr>
      <w:r w:rsidRPr="009A6C4C">
        <w:rPr>
          <w:rFonts w:ascii="標楷體" w:eastAsia="標楷體" w:hAnsi="標楷體" w:cs="標楷體" w:hint="eastAsia"/>
          <w:sz w:val="24"/>
          <w:lang w:eastAsia="zh-TW"/>
        </w:rPr>
        <w:t>為此，</w:t>
      </w:r>
      <w:r w:rsidR="00990CBD">
        <w:rPr>
          <w:rFonts w:ascii="標楷體" w:eastAsia="標楷體" w:hAnsi="標楷體" w:cs="標楷體" w:hint="eastAsia"/>
          <w:sz w:val="24"/>
          <w:lang w:eastAsia="zh-TW"/>
        </w:rPr>
        <w:t>實驗室擬在重點研究領域設立若干開放課題，</w:t>
      </w:r>
      <w:r w:rsidR="00652B45">
        <w:rPr>
          <w:rFonts w:ascii="標楷體" w:eastAsia="標楷體" w:hAnsi="標楷體" w:cs="標楷體" w:hint="eastAsia"/>
          <w:sz w:val="24"/>
          <w:lang w:eastAsia="zh-TW"/>
        </w:rPr>
        <w:t>現發佈</w:t>
      </w:r>
      <w:r w:rsidR="00FB4E2C" w:rsidRPr="00F353DA">
        <w:rPr>
          <w:rFonts w:ascii="標楷體" w:eastAsia="標楷體" w:hAnsi="標楷體" w:cs="標楷體"/>
          <w:color w:val="0070C0"/>
          <w:sz w:val="24"/>
          <w:lang w:eastAsia="zh-TW"/>
        </w:rPr>
        <w:t>202</w:t>
      </w:r>
      <w:r w:rsidR="00F353DA" w:rsidRPr="00F353DA">
        <w:rPr>
          <w:rFonts w:ascii="標楷體" w:eastAsia="標楷體" w:hAnsi="標楷體" w:cs="標楷體"/>
          <w:color w:val="0070C0"/>
          <w:sz w:val="24"/>
          <w:lang w:eastAsia="zh-TW"/>
        </w:rPr>
        <w:t>3</w:t>
      </w:r>
      <w:r w:rsidR="00652B45" w:rsidRPr="00B11DD4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年</w:t>
      </w:r>
      <w:r w:rsidR="004821BB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度</w:t>
      </w:r>
      <w:r w:rsidR="00652B45" w:rsidRPr="00B11DD4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開放課題</w:t>
      </w:r>
      <w:r w:rsidR="001F71B0" w:rsidRPr="00B11DD4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申請</w:t>
      </w:r>
      <w:r w:rsidR="00652B45" w:rsidRPr="00B11DD4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指南</w:t>
      </w:r>
      <w:r w:rsidR="00652B45">
        <w:rPr>
          <w:rFonts w:ascii="標楷體" w:eastAsia="標楷體" w:hAnsi="標楷體" w:cs="標楷體" w:hint="eastAsia"/>
          <w:sz w:val="24"/>
          <w:lang w:eastAsia="zh-TW"/>
        </w:rPr>
        <w:t>，</w:t>
      </w:r>
      <w:r w:rsidR="00F20663" w:rsidRPr="00F20663">
        <w:rPr>
          <w:rFonts w:ascii="標楷體" w:eastAsia="標楷體" w:hAnsi="標楷體" w:cs="標楷體" w:hint="eastAsia"/>
          <w:sz w:val="24"/>
          <w:lang w:eastAsia="zh-TW"/>
        </w:rPr>
        <w:t>鼓勵有志於智慧城市物聯網領域研究的</w:t>
      </w:r>
      <w:r w:rsidR="00F20663">
        <w:rPr>
          <w:rFonts w:ascii="標楷體" w:eastAsia="標楷體" w:hAnsi="標楷體" w:cs="標楷體" w:hint="eastAsia"/>
          <w:sz w:val="24"/>
          <w:lang w:eastAsia="zh-TW"/>
        </w:rPr>
        <w:t>國內外</w:t>
      </w:r>
      <w:r w:rsidR="00696E30" w:rsidRPr="00696E30">
        <w:rPr>
          <w:rFonts w:ascii="標楷體" w:eastAsia="標楷體" w:hAnsi="標楷體" w:cs="標楷體" w:hint="eastAsia"/>
          <w:sz w:val="24"/>
          <w:lang w:eastAsia="zh-TW"/>
        </w:rPr>
        <w:t>科研人員</w:t>
      </w:r>
      <w:r w:rsidR="00F20663" w:rsidRPr="00F20663">
        <w:rPr>
          <w:rFonts w:ascii="標楷體" w:eastAsia="標楷體" w:hAnsi="標楷體" w:cs="標楷體" w:hint="eastAsia"/>
          <w:sz w:val="24"/>
          <w:lang w:eastAsia="zh-TW"/>
        </w:rPr>
        <w:t>積極申請，並期待與優秀研究團隊攜手合作，共同推動該領域的發展。</w:t>
      </w:r>
    </w:p>
    <w:p w14:paraId="466B736E" w14:textId="6ABE1391" w:rsidR="0069053A" w:rsidRPr="00271ACC" w:rsidRDefault="00C11E46" w:rsidP="00C11E46">
      <w:pPr>
        <w:pStyle w:val="ListParagraph"/>
        <w:numPr>
          <w:ilvl w:val="0"/>
          <w:numId w:val="16"/>
        </w:numPr>
        <w:spacing w:before="120" w:after="120"/>
        <w:ind w:left="425" w:firstLineChars="0" w:hanging="425"/>
        <w:rPr>
          <w:rFonts w:ascii="標楷體" w:eastAsia="標楷體" w:hAnsi="標楷體" w:cs="標楷體"/>
          <w:bCs/>
          <w:sz w:val="28"/>
          <w:szCs w:val="28"/>
        </w:rPr>
      </w:pPr>
      <w:r w:rsidRPr="00271ACC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開放課題申請對象</w:t>
      </w:r>
    </w:p>
    <w:p w14:paraId="70B4941D" w14:textId="388B9B38" w:rsidR="00CA0C3F" w:rsidRDefault="00D60A39" w:rsidP="00271ACC">
      <w:pPr>
        <w:numPr>
          <w:ilvl w:val="3"/>
          <w:numId w:val="2"/>
        </w:numPr>
        <w:tabs>
          <w:tab w:val="clear" w:pos="1680"/>
        </w:tabs>
        <w:spacing w:beforeLines="20" w:before="62" w:line="360" w:lineRule="auto"/>
        <w:ind w:left="851" w:hanging="491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>國內外高等院校、科研機構、企業等單位的研究人員，均可申請本實驗室的開放</w:t>
      </w:r>
      <w:r>
        <w:rPr>
          <w:rFonts w:ascii="標楷體" w:eastAsia="標楷體" w:hAnsi="標楷體" w:cs="標楷體" w:hint="eastAsia"/>
          <w:sz w:val="24"/>
          <w:lang w:eastAsia="zh-TW"/>
        </w:rPr>
        <w:lastRenderedPageBreak/>
        <w:t>課題。</w:t>
      </w:r>
      <w:r w:rsidR="00805EA8" w:rsidRPr="00805EA8">
        <w:rPr>
          <w:rFonts w:ascii="標楷體" w:eastAsia="標楷體" w:hAnsi="標楷體" w:cs="標楷體" w:hint="eastAsia"/>
          <w:sz w:val="24"/>
          <w:lang w:eastAsia="zh-TW"/>
        </w:rPr>
        <w:t>申請人需具</w:t>
      </w:r>
      <w:r w:rsidR="00373C95">
        <w:rPr>
          <w:rFonts w:ascii="標楷體" w:eastAsia="標楷體" w:hAnsi="標楷體" w:cs="標楷體" w:hint="eastAsia"/>
          <w:sz w:val="24"/>
          <w:lang w:eastAsia="zh-TW"/>
        </w:rPr>
        <w:t>備</w:t>
      </w:r>
      <w:r w:rsidR="00805EA8" w:rsidRPr="00805EA8">
        <w:rPr>
          <w:rFonts w:ascii="標楷體" w:eastAsia="標楷體" w:hAnsi="標楷體" w:cs="標楷體" w:hint="eastAsia"/>
          <w:sz w:val="24"/>
          <w:lang w:eastAsia="zh-TW"/>
        </w:rPr>
        <w:t>博士學位</w:t>
      </w:r>
      <w:r w:rsidR="009159D4">
        <w:rPr>
          <w:rFonts w:ascii="標楷體" w:eastAsia="標楷體" w:hAnsi="標楷體" w:cs="標楷體" w:hint="eastAsia"/>
          <w:sz w:val="24"/>
          <w:lang w:eastAsia="zh-TW"/>
        </w:rPr>
        <w:t>、</w:t>
      </w:r>
      <w:r w:rsidR="00805EA8" w:rsidRPr="00805EA8">
        <w:rPr>
          <w:rFonts w:ascii="標楷體" w:eastAsia="標楷體" w:hAnsi="標楷體" w:cs="標楷體" w:hint="eastAsia"/>
          <w:sz w:val="24"/>
          <w:lang w:eastAsia="zh-TW"/>
        </w:rPr>
        <w:t>助理教授</w:t>
      </w:r>
      <w:r w:rsidR="009159D4">
        <w:rPr>
          <w:rFonts w:ascii="標楷體" w:eastAsia="標楷體" w:hAnsi="標楷體" w:cs="標楷體" w:hint="eastAsia"/>
          <w:sz w:val="24"/>
          <w:lang w:eastAsia="zh-TW"/>
        </w:rPr>
        <w:t>或</w:t>
      </w:r>
      <w:r w:rsidR="00805EA8" w:rsidRPr="00805EA8">
        <w:rPr>
          <w:rFonts w:ascii="標楷體" w:eastAsia="標楷體" w:hAnsi="標楷體" w:cs="標楷體" w:hint="eastAsia"/>
          <w:sz w:val="24"/>
          <w:lang w:eastAsia="zh-TW"/>
        </w:rPr>
        <w:t>以上職稱的科研人員</w:t>
      </w:r>
      <w:r w:rsidR="00805EA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23380B7E" w14:textId="5FF21084" w:rsidR="00D565A6" w:rsidRPr="00271ACC" w:rsidRDefault="00FF4455" w:rsidP="00271ACC">
      <w:pPr>
        <w:numPr>
          <w:ilvl w:val="3"/>
          <w:numId w:val="2"/>
        </w:numPr>
        <w:tabs>
          <w:tab w:val="clear" w:pos="1680"/>
        </w:tabs>
        <w:spacing w:beforeLines="20" w:before="62" w:line="360" w:lineRule="auto"/>
        <w:ind w:left="851" w:hanging="491"/>
        <w:rPr>
          <w:rFonts w:ascii="標楷體" w:eastAsia="標楷體" w:hAnsi="標楷體" w:cs="標楷體"/>
          <w:sz w:val="24"/>
          <w:lang w:eastAsia="zh-TW"/>
        </w:rPr>
      </w:pPr>
      <w:r w:rsidRPr="00FF4455">
        <w:rPr>
          <w:rFonts w:ascii="標楷體" w:eastAsia="標楷體" w:hAnsi="標楷體" w:cs="標楷體" w:hint="eastAsia"/>
          <w:sz w:val="24"/>
          <w:lang w:eastAsia="zh-TW"/>
        </w:rPr>
        <w:t>鼓勵申請人與本實驗室相關研究組</w:t>
      </w:r>
      <w:r w:rsidR="00BB191B">
        <w:rPr>
          <w:rFonts w:ascii="標楷體" w:eastAsia="標楷體" w:hAnsi="標楷體" w:cs="標楷體" w:hint="eastAsia"/>
          <w:sz w:val="24"/>
          <w:lang w:eastAsia="zh-TW"/>
        </w:rPr>
        <w:t>成員</w:t>
      </w:r>
      <w:r w:rsidRPr="00FF4455">
        <w:rPr>
          <w:rFonts w:ascii="標楷體" w:eastAsia="標楷體" w:hAnsi="標楷體" w:cs="標楷體" w:hint="eastAsia"/>
          <w:sz w:val="24"/>
          <w:lang w:eastAsia="zh-TW"/>
        </w:rPr>
        <w:t>開展共同科研合作</w:t>
      </w:r>
      <w:r w:rsidR="00CB546C">
        <w:rPr>
          <w:rFonts w:ascii="標楷體" w:eastAsia="標楷體" w:hAnsi="標楷體" w:cs="標楷體" w:hint="eastAsia"/>
          <w:sz w:val="24"/>
          <w:lang w:eastAsia="zh-TW"/>
        </w:rPr>
        <w:t>，</w:t>
      </w:r>
      <w:r w:rsidR="009340E0">
        <w:rPr>
          <w:rFonts w:ascii="標楷體" w:eastAsia="標楷體" w:hAnsi="標楷體" w:cs="標楷體" w:hint="eastAsia"/>
          <w:sz w:val="24"/>
          <w:lang w:eastAsia="zh-TW"/>
        </w:rPr>
        <w:t>必須</w:t>
      </w:r>
      <w:r w:rsidR="002967F7">
        <w:rPr>
          <w:rFonts w:ascii="標楷體" w:eastAsia="標楷體" w:hAnsi="標楷體" w:cs="標楷體" w:hint="eastAsia"/>
          <w:sz w:val="24"/>
          <w:lang w:eastAsia="zh-TW"/>
        </w:rPr>
        <w:t>至少</w:t>
      </w:r>
      <w:r w:rsidR="00F21303">
        <w:rPr>
          <w:rFonts w:ascii="標楷體" w:eastAsia="標楷體" w:hAnsi="標楷體" w:cs="標楷體" w:hint="eastAsia"/>
          <w:sz w:val="24"/>
          <w:lang w:eastAsia="zh-TW"/>
        </w:rPr>
        <w:t>有</w:t>
      </w:r>
      <w:r w:rsidR="005E0546">
        <w:rPr>
          <w:rFonts w:ascii="標楷體" w:eastAsia="標楷體" w:hAnsi="標楷體" w:cs="標楷體" w:hint="eastAsia"/>
          <w:sz w:val="24"/>
          <w:lang w:eastAsia="zh-TW"/>
        </w:rPr>
        <w:t>一</w:t>
      </w:r>
      <w:r w:rsidR="002C247D">
        <w:rPr>
          <w:rFonts w:ascii="標楷體" w:eastAsia="標楷體" w:hAnsi="標楷體" w:cs="標楷體" w:hint="eastAsia"/>
          <w:sz w:val="24"/>
          <w:lang w:eastAsia="zh-TW"/>
        </w:rPr>
        <w:t>名實驗室</w:t>
      </w:r>
      <w:r w:rsidR="006A33E8">
        <w:rPr>
          <w:rFonts w:ascii="標楷體" w:eastAsia="標楷體" w:hAnsi="標楷體" w:cs="標楷體" w:hint="eastAsia"/>
          <w:sz w:val="24"/>
          <w:lang w:eastAsia="zh-TW"/>
        </w:rPr>
        <w:t>全職教研</w:t>
      </w:r>
      <w:r w:rsidR="002C247D">
        <w:rPr>
          <w:rFonts w:ascii="標楷體" w:eastAsia="標楷體" w:hAnsi="標楷體" w:cs="標楷體" w:hint="eastAsia"/>
          <w:sz w:val="24"/>
          <w:lang w:eastAsia="zh-TW"/>
        </w:rPr>
        <w:t>人員作為合作者，共同開展研究</w:t>
      </w:r>
      <w:r w:rsidR="000075B6" w:rsidRPr="000075B6">
        <w:rPr>
          <w:rFonts w:ascii="標楷體" w:eastAsia="標楷體" w:hAnsi="標楷體" w:cs="標楷體" w:hint="eastAsia"/>
          <w:sz w:val="24"/>
          <w:lang w:eastAsia="zh-TW"/>
        </w:rPr>
        <w:t>活動</w:t>
      </w:r>
      <w:r w:rsidRPr="00FF4455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381DB405" w14:textId="68750603" w:rsidR="00D565A6" w:rsidRPr="00271ACC" w:rsidRDefault="00D60A39" w:rsidP="00271ACC">
      <w:pPr>
        <w:numPr>
          <w:ilvl w:val="3"/>
          <w:numId w:val="2"/>
        </w:numPr>
        <w:tabs>
          <w:tab w:val="clear" w:pos="1680"/>
        </w:tabs>
        <w:spacing w:beforeLines="20" w:before="62" w:line="360" w:lineRule="auto"/>
        <w:ind w:left="851" w:hanging="491"/>
        <w:rPr>
          <w:rFonts w:ascii="標楷體" w:eastAsia="標楷體" w:hAnsi="標楷體" w:cs="標楷體"/>
          <w:color w:val="000000"/>
          <w:sz w:val="24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24"/>
          <w:lang w:eastAsia="zh-TW"/>
        </w:rPr>
        <w:t>凡申請本實驗室開放基金資助的研究課題，應符合本實驗室的研究方向，對具有重大意義、處於學科前沿的研究課題、國際合作研究課題及優秀青年科技工作者，本實驗室將優先予以資助。</w:t>
      </w:r>
    </w:p>
    <w:p w14:paraId="66D09A39" w14:textId="02133C51" w:rsidR="00B12284" w:rsidRPr="005D5DB2" w:rsidRDefault="00D60A39" w:rsidP="005D5DB2">
      <w:pPr>
        <w:numPr>
          <w:ilvl w:val="3"/>
          <w:numId w:val="2"/>
        </w:numPr>
        <w:tabs>
          <w:tab w:val="clear" w:pos="1680"/>
        </w:tabs>
        <w:spacing w:beforeLines="20" w:before="62" w:line="360" w:lineRule="auto"/>
        <w:ind w:left="851" w:hanging="491"/>
        <w:rPr>
          <w:rFonts w:ascii="標楷體" w:eastAsia="標楷體" w:hAnsi="標楷體" w:cs="標楷體"/>
          <w:color w:val="000000"/>
          <w:sz w:val="24"/>
          <w:szCs w:val="32"/>
          <w:lang w:eastAsia="zh-TW"/>
        </w:rPr>
      </w:pPr>
      <w:r w:rsidRPr="00D60A39">
        <w:rPr>
          <w:rFonts w:ascii="標楷體" w:eastAsia="標楷體" w:hAnsi="標楷體" w:cs="標楷體" w:hint="eastAsia"/>
          <w:color w:val="000000"/>
          <w:sz w:val="24"/>
          <w:szCs w:val="32"/>
          <w:lang w:eastAsia="zh-TW"/>
        </w:rPr>
        <w:t>申請者應得到所在單位或部門的同意，申請手續完備，申請資料齊全。</w:t>
      </w:r>
    </w:p>
    <w:p w14:paraId="2569A6F9" w14:textId="0DA0A46D" w:rsidR="00760C2F" w:rsidRPr="00613D73" w:rsidRDefault="00C11E46" w:rsidP="00613D73">
      <w:pPr>
        <w:pStyle w:val="ListParagraph"/>
        <w:numPr>
          <w:ilvl w:val="0"/>
          <w:numId w:val="16"/>
        </w:numPr>
        <w:spacing w:before="120" w:after="120"/>
        <w:ind w:left="425" w:firstLineChars="0" w:hanging="425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271ACC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開放課題主要研究方向</w:t>
      </w:r>
    </w:p>
    <w:p w14:paraId="6E6BC88B" w14:textId="7362B8A3" w:rsidR="002E16CA" w:rsidRDefault="009A5711" w:rsidP="004D249E">
      <w:pPr>
        <w:spacing w:beforeLines="20" w:before="62" w:line="360" w:lineRule="auto"/>
        <w:ind w:firstLine="420"/>
        <w:rPr>
          <w:rFonts w:ascii="標楷體" w:eastAsia="標楷體" w:hAnsi="標楷體" w:cs="標楷體"/>
          <w:color w:val="000000"/>
          <w:sz w:val="24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24"/>
          <w:lang w:eastAsia="zh-TW"/>
        </w:rPr>
        <w:t>開放課題研究內容須符合本重點實驗室的主要研究方向，包括但不限於：</w:t>
      </w:r>
    </w:p>
    <w:p w14:paraId="31B7F6D3" w14:textId="6CB81E35" w:rsidR="00D565A6" w:rsidRPr="00271ACC" w:rsidRDefault="00EF1EED" w:rsidP="00902FA7">
      <w:pPr>
        <w:numPr>
          <w:ilvl w:val="0"/>
          <w:numId w:val="18"/>
        </w:numPr>
        <w:spacing w:line="360" w:lineRule="auto"/>
        <w:rPr>
          <w:rFonts w:ascii="標楷體" w:eastAsia="標楷體" w:hAnsi="標楷體" w:cs="標楷體"/>
          <w:color w:val="000000"/>
          <w:sz w:val="24"/>
        </w:rPr>
      </w:pPr>
      <w:r>
        <w:rPr>
          <w:rFonts w:ascii="標楷體" w:eastAsia="標楷體" w:hAnsi="標楷體" w:cs="標楷體" w:hint="eastAsia"/>
          <w:color w:val="000000"/>
          <w:sz w:val="24"/>
        </w:rPr>
        <w:t>智能傳感與網路通信</w:t>
      </w:r>
    </w:p>
    <w:p w14:paraId="7984CB66" w14:textId="3EA789F4" w:rsidR="004178C9" w:rsidRPr="00271ACC" w:rsidRDefault="00EF1EED" w:rsidP="00902FA7">
      <w:pPr>
        <w:numPr>
          <w:ilvl w:val="0"/>
          <w:numId w:val="18"/>
        </w:numPr>
        <w:spacing w:line="360" w:lineRule="auto"/>
        <w:rPr>
          <w:rFonts w:ascii="標楷體" w:eastAsia="標楷體" w:hAnsi="標楷體" w:cs="標楷體"/>
          <w:color w:val="000000"/>
          <w:sz w:val="24"/>
        </w:rPr>
      </w:pPr>
      <w:r>
        <w:rPr>
          <w:rFonts w:ascii="標楷體" w:eastAsia="標楷體" w:hAnsi="標楷體" w:cs="標楷體" w:hint="eastAsia"/>
          <w:color w:val="000000"/>
          <w:sz w:val="24"/>
        </w:rPr>
        <w:t>城市大數據與智能技術</w:t>
      </w:r>
    </w:p>
    <w:p w14:paraId="01FDBE81" w14:textId="77777777" w:rsidR="00EF1EED" w:rsidRDefault="00EF1EED" w:rsidP="00902FA7">
      <w:pPr>
        <w:numPr>
          <w:ilvl w:val="0"/>
          <w:numId w:val="18"/>
        </w:numPr>
        <w:spacing w:line="360" w:lineRule="auto"/>
        <w:rPr>
          <w:rFonts w:ascii="標楷體" w:eastAsia="標楷體" w:hAnsi="標楷體" w:cs="標楷體"/>
          <w:color w:val="000000"/>
          <w:sz w:val="24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24"/>
        </w:rPr>
        <w:t>智慧能源</w:t>
      </w:r>
    </w:p>
    <w:p w14:paraId="7E82195A" w14:textId="77777777" w:rsidR="00EF1EED" w:rsidRDefault="00EF1EED" w:rsidP="00902FA7">
      <w:pPr>
        <w:numPr>
          <w:ilvl w:val="0"/>
          <w:numId w:val="18"/>
        </w:numPr>
        <w:spacing w:line="360" w:lineRule="auto"/>
        <w:rPr>
          <w:rFonts w:ascii="標楷體" w:eastAsia="標楷體" w:hAnsi="標楷體" w:cs="標楷體"/>
          <w:color w:val="000000"/>
          <w:sz w:val="24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24"/>
        </w:rPr>
        <w:t>智能交通</w:t>
      </w:r>
    </w:p>
    <w:p w14:paraId="60137E44" w14:textId="77777777" w:rsidR="00EF1EED" w:rsidRPr="00271ACC" w:rsidRDefault="00EF1EED" w:rsidP="00902FA7">
      <w:pPr>
        <w:numPr>
          <w:ilvl w:val="0"/>
          <w:numId w:val="18"/>
        </w:numPr>
        <w:spacing w:line="360" w:lineRule="auto"/>
        <w:rPr>
          <w:rFonts w:ascii="標楷體" w:eastAsia="標楷體" w:hAnsi="標楷體" w:cs="標楷體"/>
          <w:color w:val="000000"/>
          <w:sz w:val="24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24"/>
          <w:lang w:eastAsia="zh-TW"/>
        </w:rPr>
        <w:t>城市公共安全與災害防治</w:t>
      </w:r>
    </w:p>
    <w:p w14:paraId="2E674E9B" w14:textId="2AEA065D" w:rsidR="00CF5CE1" w:rsidRPr="00271ACC" w:rsidRDefault="006E12B3" w:rsidP="00C11E46">
      <w:pPr>
        <w:pStyle w:val="ListParagraph"/>
        <w:numPr>
          <w:ilvl w:val="0"/>
          <w:numId w:val="16"/>
        </w:numPr>
        <w:spacing w:before="120" w:after="120"/>
        <w:ind w:left="425" w:firstLineChars="0" w:hanging="425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271ACC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開放課題申請程序</w:t>
      </w:r>
    </w:p>
    <w:p w14:paraId="77CF994A" w14:textId="4098E4B6" w:rsidR="00EF1EED" w:rsidRPr="00EF1EED" w:rsidRDefault="00EF1EED" w:rsidP="0048396E">
      <w:pPr>
        <w:numPr>
          <w:ilvl w:val="0"/>
          <w:numId w:val="17"/>
        </w:numPr>
        <w:spacing w:beforeLines="20" w:before="62" w:line="360" w:lineRule="auto"/>
        <w:rPr>
          <w:rFonts w:ascii="標楷體" w:eastAsia="標楷體" w:hAnsi="標楷體" w:cs="標楷體"/>
          <w:sz w:val="24"/>
          <w:lang w:eastAsia="zh-TW"/>
        </w:rPr>
      </w:pPr>
      <w:r w:rsidRPr="00EF1EED">
        <w:rPr>
          <w:rFonts w:ascii="標楷體" w:eastAsia="標楷體" w:hAnsi="標楷體" w:cs="標楷體" w:hint="eastAsia"/>
          <w:sz w:val="24"/>
          <w:lang w:eastAsia="zh-TW"/>
        </w:rPr>
        <w:t>申請者通過網站</w:t>
      </w:r>
      <w:r w:rsidR="00973B2C">
        <w:rPr>
          <w:rFonts w:ascii="標楷體" w:eastAsia="標楷體" w:hAnsi="標楷體" w:cs="標楷體" w:hint="eastAsia"/>
          <w:sz w:val="24"/>
          <w:lang w:eastAsia="zh-TW"/>
        </w:rPr>
        <w:t xml:space="preserve"> </w:t>
      </w:r>
      <w:r w:rsidR="00973B2C">
        <w:rPr>
          <w:rFonts w:eastAsia="標楷體" w:hint="eastAsia"/>
          <w:sz w:val="24"/>
          <w:lang w:eastAsia="zh-TW"/>
        </w:rPr>
        <w:t>(</w:t>
      </w:r>
      <w:hyperlink r:id="rId8" w:history="1">
        <w:r w:rsidR="001E6BD8" w:rsidRPr="001E6BD8">
          <w:rPr>
            <w:rStyle w:val="Hyperlink"/>
            <w:rFonts w:eastAsia="標楷體"/>
            <w:sz w:val="24"/>
            <w:lang w:eastAsia="zh-TW"/>
          </w:rPr>
          <w:t>https://skliotsc.um.edu.mo/orp-application-procedures-2023/?lang=zh-hant</w:t>
        </w:r>
      </w:hyperlink>
      <w:bookmarkStart w:id="0" w:name="_GoBack"/>
      <w:bookmarkEnd w:id="0"/>
      <w:r w:rsidR="001E6BD8">
        <w:rPr>
          <w:rFonts w:eastAsia="標楷體" w:hint="eastAsia"/>
          <w:sz w:val="24"/>
          <w:lang w:eastAsia="zh-TW"/>
        </w:rPr>
        <w:t xml:space="preserve"> </w:t>
      </w:r>
      <w:r w:rsidR="00973B2C">
        <w:rPr>
          <w:rFonts w:eastAsia="標楷體" w:hint="eastAsia"/>
          <w:sz w:val="24"/>
          <w:lang w:eastAsia="zh-TW"/>
        </w:rPr>
        <w:t>)</w:t>
      </w:r>
      <w:r w:rsidR="00973B2C">
        <w:rPr>
          <w:rFonts w:eastAsia="標楷體"/>
          <w:sz w:val="24"/>
          <w:lang w:eastAsia="zh-TW"/>
        </w:rPr>
        <w:t xml:space="preserve"> </w:t>
      </w:r>
      <w:r w:rsidRPr="00EF1EED">
        <w:rPr>
          <w:rFonts w:ascii="標楷體" w:eastAsia="標楷體" w:hAnsi="標楷體" w:cs="標楷體" w:hint="eastAsia"/>
          <w:sz w:val="24"/>
          <w:lang w:eastAsia="zh-TW"/>
        </w:rPr>
        <w:t>下載並填寫《智慧城市物聯網國家重點實驗室</w:t>
      </w:r>
      <w:r w:rsidR="007148AC">
        <w:rPr>
          <w:rFonts w:ascii="標楷體" w:eastAsia="標楷體" w:hAnsi="標楷體" w:cs="標楷體" w:hint="eastAsia"/>
          <w:sz w:val="24"/>
          <w:lang w:eastAsia="zh-TW"/>
        </w:rPr>
        <w:t>（</w:t>
      </w:r>
      <w:r w:rsidR="0084758A">
        <w:rPr>
          <w:rFonts w:ascii="標楷體" w:eastAsia="標楷體" w:hAnsi="標楷體" w:cs="標楷體" w:hint="eastAsia"/>
          <w:sz w:val="24"/>
          <w:lang w:eastAsia="zh-TW"/>
        </w:rPr>
        <w:t>澳門大學</w:t>
      </w:r>
      <w:r w:rsidR="007148AC">
        <w:rPr>
          <w:rFonts w:ascii="標楷體" w:eastAsia="標楷體" w:hAnsi="標楷體" w:cs="標楷體" w:hint="eastAsia"/>
          <w:sz w:val="24"/>
          <w:lang w:eastAsia="zh-TW"/>
        </w:rPr>
        <w:t>）</w:t>
      </w:r>
      <w:r w:rsidRPr="00EF1EED">
        <w:rPr>
          <w:rFonts w:ascii="標楷體" w:eastAsia="標楷體" w:hAnsi="標楷體" w:cs="標楷體" w:hint="eastAsia"/>
          <w:sz w:val="24"/>
          <w:lang w:eastAsia="zh-TW"/>
        </w:rPr>
        <w:t>開放課題申請書》，經所在單位同意並加蓋公章後向實驗室提交電子版</w:t>
      </w:r>
      <w:r w:rsidR="00A85E59">
        <w:rPr>
          <w:rFonts w:ascii="標楷體" w:eastAsia="標楷體" w:hAnsi="標楷體" w:cs="標楷體" w:hint="eastAsia"/>
          <w:sz w:val="24"/>
          <w:lang w:eastAsia="zh-TW"/>
        </w:rPr>
        <w:t>申請材料</w:t>
      </w:r>
      <w:r w:rsidRPr="00EF1EED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5E3FB910" w14:textId="238F7FA9" w:rsidR="00513042" w:rsidRDefault="009D63E0" w:rsidP="00271ACC">
      <w:pPr>
        <w:numPr>
          <w:ilvl w:val="0"/>
          <w:numId w:val="17"/>
        </w:numPr>
        <w:spacing w:beforeLines="20" w:before="62" w:line="360" w:lineRule="auto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>202</w:t>
      </w:r>
      <w:r w:rsidR="00400F7D">
        <w:rPr>
          <w:rFonts w:ascii="標楷體" w:eastAsia="標楷體" w:hAnsi="標楷體" w:cs="標楷體"/>
          <w:sz w:val="24"/>
          <w:lang w:eastAsia="zh-TW"/>
        </w:rPr>
        <w:t>3</w:t>
      </w:r>
      <w:r>
        <w:rPr>
          <w:rFonts w:ascii="標楷體" w:eastAsia="標楷體" w:hAnsi="標楷體" w:cs="標楷體" w:hint="eastAsia"/>
          <w:sz w:val="24"/>
          <w:lang w:eastAsia="zh-TW"/>
        </w:rPr>
        <w:t>年</w:t>
      </w:r>
      <w:r w:rsidR="00493CC0">
        <w:rPr>
          <w:rFonts w:ascii="標楷體" w:eastAsia="標楷體" w:hAnsi="標楷體" w:cs="標楷體" w:hint="eastAsia"/>
          <w:sz w:val="24"/>
          <w:lang w:eastAsia="zh-TW"/>
        </w:rPr>
        <w:t>度</w:t>
      </w:r>
      <w:r>
        <w:rPr>
          <w:rFonts w:ascii="標楷體" w:eastAsia="標楷體" w:hAnsi="標楷體" w:cs="標楷體" w:hint="eastAsia"/>
          <w:sz w:val="24"/>
          <w:lang w:eastAsia="zh-TW"/>
        </w:rPr>
        <w:t>開放課題申請截止時間為</w:t>
      </w:r>
      <w:r w:rsidRPr="00234EC2">
        <w:rPr>
          <w:rFonts w:ascii="標楷體" w:eastAsia="標楷體" w:hAnsi="標楷體" w:cs="標楷體" w:hint="eastAsia"/>
          <w:b/>
          <w:bCs/>
          <w:color w:val="FF0000"/>
          <w:sz w:val="24"/>
          <w:lang w:eastAsia="zh-TW"/>
        </w:rPr>
        <w:t>202</w:t>
      </w:r>
      <w:r w:rsidR="00F353DA">
        <w:rPr>
          <w:rFonts w:ascii="標楷體" w:eastAsia="標楷體" w:hAnsi="標楷體" w:cs="標楷體"/>
          <w:b/>
          <w:bCs/>
          <w:color w:val="FF0000"/>
          <w:sz w:val="24"/>
          <w:lang w:eastAsia="zh-TW"/>
        </w:rPr>
        <w:t>3</w:t>
      </w:r>
      <w:r w:rsidRPr="00234EC2">
        <w:rPr>
          <w:rFonts w:ascii="標楷體" w:eastAsia="標楷體" w:hAnsi="標楷體" w:cs="標楷體" w:hint="eastAsia"/>
          <w:b/>
          <w:bCs/>
          <w:color w:val="FF0000"/>
          <w:sz w:val="24"/>
          <w:lang w:eastAsia="zh-TW"/>
        </w:rPr>
        <w:t>年</w:t>
      </w:r>
      <w:r w:rsidR="00400F7D">
        <w:rPr>
          <w:rFonts w:ascii="標楷體" w:eastAsia="標楷體" w:hAnsi="標楷體" w:cs="標楷體"/>
          <w:b/>
          <w:bCs/>
          <w:color w:val="FF0000"/>
          <w:sz w:val="24"/>
          <w:lang w:eastAsia="zh-TW"/>
        </w:rPr>
        <w:t>7</w:t>
      </w:r>
      <w:r w:rsidRPr="00234EC2">
        <w:rPr>
          <w:rFonts w:ascii="標楷體" w:eastAsia="標楷體" w:hAnsi="標楷體" w:cs="標楷體" w:hint="eastAsia"/>
          <w:b/>
          <w:bCs/>
          <w:color w:val="FF0000"/>
          <w:sz w:val="24"/>
          <w:lang w:eastAsia="zh-TW"/>
        </w:rPr>
        <w:t>月</w:t>
      </w:r>
      <w:r w:rsidR="004710B6">
        <w:rPr>
          <w:rFonts w:ascii="標楷體" w:eastAsia="標楷體" w:hAnsi="標楷體" w:cs="標楷體"/>
          <w:b/>
          <w:bCs/>
          <w:color w:val="FF0000"/>
          <w:sz w:val="24"/>
          <w:lang w:eastAsia="zh-TW"/>
        </w:rPr>
        <w:t>16</w:t>
      </w:r>
      <w:r w:rsidRPr="00234EC2">
        <w:rPr>
          <w:rFonts w:ascii="標楷體" w:eastAsia="標楷體" w:hAnsi="標楷體" w:cs="標楷體" w:hint="eastAsia"/>
          <w:b/>
          <w:bCs/>
          <w:color w:val="FF0000"/>
          <w:sz w:val="24"/>
          <w:lang w:eastAsia="zh-TW"/>
        </w:rPr>
        <w:t>日</w:t>
      </w:r>
      <w:r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381742A2" w14:textId="3369005D" w:rsidR="008B21A4" w:rsidRPr="00271ACC" w:rsidRDefault="00061ECC" w:rsidP="00271ACC">
      <w:pPr>
        <w:numPr>
          <w:ilvl w:val="0"/>
          <w:numId w:val="17"/>
        </w:numPr>
        <w:spacing w:beforeLines="20" w:before="62" w:line="360" w:lineRule="auto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>所有</w:t>
      </w:r>
      <w:r w:rsidR="009D63E0">
        <w:rPr>
          <w:rFonts w:ascii="標楷體" w:eastAsia="標楷體" w:hAnsi="標楷體" w:cs="標楷體" w:hint="eastAsia"/>
          <w:sz w:val="24"/>
          <w:lang w:eastAsia="zh-TW"/>
        </w:rPr>
        <w:t>申請的課題</w:t>
      </w:r>
      <w:r w:rsidR="00DF7CEF">
        <w:rPr>
          <w:rFonts w:ascii="標楷體" w:eastAsia="標楷體" w:hAnsi="標楷體" w:cs="標楷體" w:hint="eastAsia"/>
          <w:sz w:val="24"/>
          <w:lang w:eastAsia="zh-TW"/>
        </w:rPr>
        <w:t>由</w:t>
      </w:r>
      <w:r w:rsidR="009D63E0">
        <w:rPr>
          <w:rFonts w:ascii="標楷體" w:eastAsia="標楷體" w:hAnsi="標楷體" w:cs="標楷體" w:hint="eastAsia"/>
          <w:sz w:val="24"/>
          <w:lang w:eastAsia="zh-TW"/>
        </w:rPr>
        <w:t>實驗室</w:t>
      </w:r>
      <w:r w:rsidR="001727F5">
        <w:rPr>
          <w:rFonts w:ascii="標楷體" w:eastAsia="標楷體" w:hAnsi="標楷體" w:cs="標楷體" w:hint="eastAsia"/>
          <w:sz w:val="24"/>
          <w:lang w:eastAsia="zh-TW"/>
        </w:rPr>
        <w:t>的</w:t>
      </w:r>
      <w:r w:rsidR="002B0DCF">
        <w:rPr>
          <w:rFonts w:ascii="標楷體" w:eastAsia="標楷體" w:hAnsi="標楷體" w:cs="標楷體" w:hint="eastAsia"/>
          <w:sz w:val="24"/>
          <w:lang w:eastAsia="zh-TW"/>
        </w:rPr>
        <w:t>項目</w:t>
      </w:r>
      <w:r w:rsidR="00607361">
        <w:rPr>
          <w:rFonts w:ascii="標楷體" w:eastAsia="標楷體" w:hAnsi="標楷體" w:cs="標楷體" w:hint="eastAsia"/>
          <w:sz w:val="24"/>
          <w:lang w:eastAsia="zh-TW"/>
        </w:rPr>
        <w:t>評審</w:t>
      </w:r>
      <w:r w:rsidR="009D63E0">
        <w:rPr>
          <w:rFonts w:ascii="標楷體" w:eastAsia="標楷體" w:hAnsi="標楷體" w:cs="標楷體" w:hint="eastAsia"/>
          <w:sz w:val="24"/>
          <w:lang w:eastAsia="zh-TW"/>
        </w:rPr>
        <w:t>委員會進行評審，評審結果將在實驗室網站</w:t>
      </w:r>
      <w:r w:rsidR="009D63E0">
        <w:rPr>
          <w:rFonts w:ascii="標楷體" w:eastAsia="標楷體" w:hAnsi="標楷體" w:cs="標楷體" w:hint="eastAsia"/>
          <w:sz w:val="24"/>
          <w:lang w:eastAsia="zh-TW"/>
        </w:rPr>
        <w:lastRenderedPageBreak/>
        <w:t>公佈並</w:t>
      </w:r>
      <w:r w:rsidR="002D6E8C">
        <w:rPr>
          <w:rFonts w:ascii="標楷體" w:eastAsia="標楷體" w:hAnsi="標楷體" w:cs="標楷體" w:hint="eastAsia"/>
          <w:sz w:val="24"/>
          <w:lang w:eastAsia="zh-TW"/>
        </w:rPr>
        <w:t>同時</w:t>
      </w:r>
      <w:r w:rsidR="002B0DCF">
        <w:rPr>
          <w:rFonts w:ascii="標楷體" w:eastAsia="標楷體" w:hAnsi="標楷體" w:cs="標楷體" w:hint="eastAsia"/>
          <w:sz w:val="24"/>
          <w:lang w:eastAsia="zh-TW"/>
        </w:rPr>
        <w:t>經電子郵件方式</w:t>
      </w:r>
      <w:r w:rsidR="009D63E0">
        <w:rPr>
          <w:rFonts w:ascii="標楷體" w:eastAsia="標楷體" w:hAnsi="標楷體" w:cs="標楷體" w:hint="eastAsia"/>
          <w:sz w:val="24"/>
          <w:lang w:eastAsia="zh-TW"/>
        </w:rPr>
        <w:t>通知</w:t>
      </w:r>
      <w:r w:rsidR="00CC1B0D">
        <w:rPr>
          <w:rFonts w:ascii="標楷體" w:eastAsia="標楷體" w:hAnsi="標楷體" w:cs="標楷體" w:hint="eastAsia"/>
          <w:sz w:val="24"/>
          <w:lang w:eastAsia="zh-TW"/>
        </w:rPr>
        <w:t>受資助的</w:t>
      </w:r>
      <w:r w:rsidR="009D63E0">
        <w:rPr>
          <w:rFonts w:ascii="標楷體" w:eastAsia="標楷體" w:hAnsi="標楷體" w:cs="標楷體" w:hint="eastAsia"/>
          <w:sz w:val="24"/>
          <w:lang w:eastAsia="zh-TW"/>
        </w:rPr>
        <w:t>申請者。</w:t>
      </w:r>
    </w:p>
    <w:p w14:paraId="6F640C4D" w14:textId="07D5672A" w:rsidR="001963A1" w:rsidRPr="00271ACC" w:rsidRDefault="00C11E46" w:rsidP="00C11E46">
      <w:pPr>
        <w:pStyle w:val="ListParagraph"/>
        <w:numPr>
          <w:ilvl w:val="0"/>
          <w:numId w:val="16"/>
        </w:numPr>
        <w:spacing w:before="120" w:after="120"/>
        <w:ind w:left="425" w:firstLineChars="0" w:hanging="425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271ACC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資助經費及研究週期</w:t>
      </w:r>
    </w:p>
    <w:p w14:paraId="088D6D1D" w14:textId="77777777" w:rsidR="00B9322B" w:rsidRPr="006D2CC9" w:rsidRDefault="00B9322B" w:rsidP="00B9322B">
      <w:pPr>
        <w:numPr>
          <w:ilvl w:val="0"/>
          <w:numId w:val="21"/>
        </w:numPr>
        <w:spacing w:beforeLines="20" w:before="62" w:line="360" w:lineRule="auto"/>
        <w:rPr>
          <w:rFonts w:ascii="標楷體" w:eastAsia="標楷體" w:hAnsi="標楷體" w:cs="標楷體"/>
          <w:color w:val="000000" w:themeColor="text1"/>
          <w:sz w:val="24"/>
          <w:lang w:eastAsia="zh-TW"/>
        </w:rPr>
      </w:pPr>
      <w:r w:rsidRPr="006D2CC9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開放課題資助批准後，課題經費的使用</w:t>
      </w:r>
      <w:r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及管理</w:t>
      </w:r>
      <w:r w:rsidRPr="006D2CC9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應遵守澳門大學以及</w:t>
      </w:r>
      <w:r w:rsidRPr="00C95BA6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《智慧城市物聯網國家重點實驗室（澳門大學）開放課題管理辦法》</w:t>
      </w:r>
      <w:r w:rsidRPr="006D2CC9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的規定。</w:t>
      </w:r>
    </w:p>
    <w:p w14:paraId="6C38E2CD" w14:textId="51D8CCF4" w:rsidR="00714BE0" w:rsidRDefault="00433AC0" w:rsidP="005D5B5E">
      <w:pPr>
        <w:numPr>
          <w:ilvl w:val="0"/>
          <w:numId w:val="21"/>
        </w:numPr>
        <w:spacing w:beforeLines="20" w:before="62" w:line="360" w:lineRule="auto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>每項</w:t>
      </w:r>
      <w:r w:rsidR="009D63E0" w:rsidRPr="005D5B5E">
        <w:rPr>
          <w:rFonts w:ascii="標楷體" w:eastAsia="標楷體" w:hAnsi="標楷體" w:cs="標楷體" w:hint="eastAsia"/>
          <w:sz w:val="24"/>
          <w:lang w:eastAsia="zh-TW"/>
        </w:rPr>
        <w:t>開放課</w:t>
      </w:r>
      <w:r>
        <w:rPr>
          <w:rFonts w:ascii="標楷體" w:eastAsia="標楷體" w:hAnsi="標楷體" w:cs="標楷體" w:hint="eastAsia"/>
          <w:sz w:val="24"/>
          <w:lang w:eastAsia="zh-TW"/>
        </w:rPr>
        <w:t>題的經費</w:t>
      </w:r>
      <w:r w:rsidR="009D63E0" w:rsidRPr="005D5B5E">
        <w:rPr>
          <w:rFonts w:ascii="標楷體" w:eastAsia="標楷體" w:hAnsi="標楷體" w:cs="標楷體" w:hint="eastAsia"/>
          <w:sz w:val="24"/>
          <w:lang w:eastAsia="zh-TW"/>
        </w:rPr>
        <w:t>資助金額最多不超過</w:t>
      </w:r>
      <w:r w:rsidR="00021516">
        <w:rPr>
          <w:rFonts w:ascii="標楷體" w:eastAsia="標楷體" w:hAnsi="標楷體" w:cs="標楷體" w:hint="eastAsia"/>
          <w:sz w:val="24"/>
          <w:lang w:eastAsia="zh-TW"/>
        </w:rPr>
        <w:t>澳門幣</w:t>
      </w:r>
      <w:r w:rsidR="00EE13AE">
        <w:rPr>
          <w:rFonts w:ascii="標楷體" w:eastAsia="標楷體" w:hAnsi="標楷體" w:cs="標楷體"/>
          <w:color w:val="000000" w:themeColor="text1"/>
          <w:sz w:val="24"/>
          <w:lang w:eastAsia="zh-TW"/>
        </w:rPr>
        <w:t>8</w:t>
      </w:r>
      <w:r w:rsidR="009D63E0" w:rsidRPr="005D5B5E">
        <w:rPr>
          <w:rFonts w:ascii="標楷體" w:eastAsia="標楷體" w:hAnsi="標楷體" w:cs="標楷體" w:hint="eastAsia"/>
          <w:sz w:val="24"/>
          <w:lang w:eastAsia="zh-TW"/>
        </w:rPr>
        <w:t>萬元</w:t>
      </w:r>
      <w:r w:rsidR="00746041" w:rsidRPr="005D5B5E">
        <w:rPr>
          <w:rFonts w:ascii="標楷體" w:eastAsia="標楷體" w:hAnsi="標楷體" w:cs="標楷體" w:hint="eastAsia"/>
          <w:sz w:val="24"/>
          <w:lang w:eastAsia="zh-TW"/>
        </w:rPr>
        <w:t>，</w:t>
      </w:r>
      <w:r w:rsidR="009D63E0" w:rsidRPr="005D5B5E">
        <w:rPr>
          <w:rFonts w:ascii="標楷體" w:eastAsia="標楷體" w:hAnsi="標楷體" w:cs="標楷體" w:hint="eastAsia"/>
          <w:sz w:val="24"/>
          <w:lang w:eastAsia="zh-TW"/>
        </w:rPr>
        <w:t>經費由課題負責</w:t>
      </w:r>
      <w:r w:rsidR="00FE7653" w:rsidRPr="00C55093">
        <w:rPr>
          <w:rFonts w:ascii="標楷體" w:eastAsia="標楷體" w:hAnsi="標楷體" w:cs="標楷體" w:hint="eastAsia"/>
          <w:sz w:val="24"/>
          <w:lang w:eastAsia="zh-TW"/>
        </w:rPr>
        <w:t>人</w:t>
      </w:r>
      <w:r w:rsidR="00FE7653">
        <w:rPr>
          <w:rFonts w:ascii="標楷體" w:eastAsia="標楷體" w:hAnsi="標楷體" w:cs="標楷體" w:hint="eastAsia"/>
          <w:sz w:val="24"/>
          <w:lang w:eastAsia="zh-TW"/>
        </w:rPr>
        <w:t>管理</w:t>
      </w:r>
      <w:r w:rsidR="009D63E0" w:rsidRPr="005D5B5E">
        <w:rPr>
          <w:rFonts w:ascii="標楷體" w:eastAsia="標楷體" w:hAnsi="標楷體" w:cs="標楷體" w:hint="eastAsia"/>
          <w:sz w:val="24"/>
          <w:lang w:eastAsia="zh-TW"/>
        </w:rPr>
        <w:t>，按照項目預算計劃和相關財務要求安排使用。</w:t>
      </w:r>
    </w:p>
    <w:p w14:paraId="44A2BF4A" w14:textId="537BCE67" w:rsidR="00433AC0" w:rsidRPr="00DF624A" w:rsidRDefault="00C42F75" w:rsidP="00D46CB3">
      <w:pPr>
        <w:numPr>
          <w:ilvl w:val="0"/>
          <w:numId w:val="21"/>
        </w:numPr>
        <w:spacing w:beforeLines="20" w:before="62" w:line="360" w:lineRule="auto"/>
        <w:rPr>
          <w:rFonts w:ascii="標楷體" w:eastAsia="標楷體" w:hAnsi="標楷體" w:cs="標楷體"/>
          <w:color w:val="000000" w:themeColor="text1"/>
          <w:sz w:val="24"/>
          <w:lang w:eastAsia="zh-TW"/>
        </w:rPr>
      </w:pPr>
      <w:r w:rsidRPr="00DF624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獲批</w:t>
      </w:r>
      <w:r w:rsidR="00424F06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項目</w:t>
      </w:r>
      <w:r w:rsidR="00452B91" w:rsidRPr="00DF624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將在</w:t>
      </w:r>
      <w:r w:rsidR="00715FAC" w:rsidRPr="00DF624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2</w:t>
      </w:r>
      <w:r w:rsidR="00715FAC" w:rsidRPr="00DF624A">
        <w:rPr>
          <w:rFonts w:ascii="標楷體" w:eastAsia="標楷體" w:hAnsi="標楷體" w:cs="標楷體"/>
          <w:color w:val="000000" w:themeColor="text1"/>
          <w:sz w:val="24"/>
          <w:lang w:eastAsia="zh-TW"/>
        </w:rPr>
        <w:t>02</w:t>
      </w:r>
      <w:r w:rsidR="00073A9D">
        <w:rPr>
          <w:rFonts w:ascii="標楷體" w:eastAsia="標楷體" w:hAnsi="標楷體" w:cs="標楷體"/>
          <w:color w:val="000000" w:themeColor="text1"/>
          <w:sz w:val="24"/>
          <w:lang w:eastAsia="zh-TW"/>
        </w:rPr>
        <w:t>4</w:t>
      </w:r>
      <w:r w:rsidR="00715FAC" w:rsidRPr="00DF624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年</w:t>
      </w:r>
      <w:r w:rsidR="00424F06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 xml:space="preserve">1 月 </w:t>
      </w:r>
      <w:r w:rsidR="00424F06">
        <w:rPr>
          <w:rFonts w:ascii="標楷體" w:eastAsia="標楷體" w:hAnsi="標楷體" w:cs="標楷體"/>
          <w:color w:val="000000" w:themeColor="text1"/>
          <w:sz w:val="24"/>
          <w:lang w:eastAsia="zh-TW"/>
        </w:rPr>
        <w:t>1</w:t>
      </w:r>
      <w:r w:rsidR="00424F06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 xml:space="preserve"> 日</w:t>
      </w:r>
      <w:r w:rsidR="00452B91" w:rsidRPr="00DF624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開始執行</w:t>
      </w:r>
      <w:r w:rsidR="00424F06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，</w:t>
      </w:r>
      <w:r w:rsidR="00433AC0" w:rsidRPr="00DF624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研究週期</w:t>
      </w:r>
      <w:r w:rsidR="0048331D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不超過</w:t>
      </w:r>
      <w:r w:rsidR="00433AC0" w:rsidRPr="00DF624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2</w:t>
      </w:r>
      <w:r w:rsidR="008028C2">
        <w:rPr>
          <w:rFonts w:ascii="標楷體" w:eastAsia="標楷體" w:hAnsi="標楷體" w:cs="標楷體"/>
          <w:color w:val="000000" w:themeColor="text1"/>
          <w:sz w:val="24"/>
          <w:lang w:eastAsia="zh-TW"/>
        </w:rPr>
        <w:t>4</w:t>
      </w:r>
      <w:r w:rsidR="00715FAC" w:rsidRPr="00DF624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 xml:space="preserve"> 個月</w:t>
      </w:r>
      <w:r w:rsidR="00433AC0" w:rsidRPr="00DF624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。</w:t>
      </w:r>
    </w:p>
    <w:p w14:paraId="42030F95" w14:textId="4BFF11F2" w:rsidR="00023ACD" w:rsidRPr="00023ACD" w:rsidRDefault="00023ACD" w:rsidP="00023ACD">
      <w:pPr>
        <w:numPr>
          <w:ilvl w:val="0"/>
          <w:numId w:val="21"/>
        </w:numPr>
        <w:spacing w:beforeLines="20" w:before="62" w:line="360" w:lineRule="auto"/>
        <w:rPr>
          <w:rFonts w:ascii="標楷體" w:eastAsia="標楷體" w:hAnsi="標楷體" w:cs="標楷體"/>
          <w:sz w:val="24"/>
          <w:lang w:eastAsia="zh-TW"/>
        </w:rPr>
      </w:pPr>
      <w:r w:rsidRPr="00023ACD">
        <w:rPr>
          <w:rFonts w:ascii="標楷體" w:eastAsia="標楷體" w:hAnsi="標楷體" w:cs="標楷體" w:hint="eastAsia"/>
          <w:sz w:val="24"/>
          <w:lang w:eastAsia="zh-TW"/>
        </w:rPr>
        <w:t>開放課題</w:t>
      </w:r>
      <w:r w:rsidR="00DC578C">
        <w:rPr>
          <w:rFonts w:ascii="標楷體" w:eastAsia="標楷體" w:hAnsi="標楷體" w:cs="標楷體" w:hint="eastAsia"/>
          <w:sz w:val="24"/>
          <w:lang w:eastAsia="zh-TW"/>
        </w:rPr>
        <w:t>負責</w:t>
      </w:r>
      <w:r w:rsidR="00944E73">
        <w:rPr>
          <w:rFonts w:ascii="標楷體" w:eastAsia="標楷體" w:hAnsi="標楷體" w:cs="標楷體" w:hint="eastAsia"/>
          <w:sz w:val="24"/>
          <w:lang w:eastAsia="zh-TW"/>
        </w:rPr>
        <w:t>人</w:t>
      </w:r>
      <w:r w:rsidRPr="00023ACD">
        <w:rPr>
          <w:rFonts w:ascii="標楷體" w:eastAsia="標楷體" w:hAnsi="標楷體" w:cs="標楷體" w:hint="eastAsia"/>
          <w:sz w:val="24"/>
          <w:lang w:eastAsia="zh-TW"/>
        </w:rPr>
        <w:t>於課題</w:t>
      </w:r>
      <w:r w:rsidR="00E5024C">
        <w:rPr>
          <w:rFonts w:ascii="標楷體" w:eastAsia="標楷體" w:hAnsi="標楷體" w:cs="標楷體" w:hint="eastAsia"/>
          <w:sz w:val="24"/>
          <w:lang w:eastAsia="zh-TW"/>
        </w:rPr>
        <w:t>中期及</w:t>
      </w:r>
      <w:r w:rsidRPr="00023ACD">
        <w:rPr>
          <w:rFonts w:ascii="標楷體" w:eastAsia="標楷體" w:hAnsi="標楷體" w:cs="標楷體" w:hint="eastAsia"/>
          <w:sz w:val="24"/>
          <w:lang w:eastAsia="zh-TW"/>
        </w:rPr>
        <w:t>結束後</w:t>
      </w:r>
      <w:r w:rsidR="00E84FF6">
        <w:rPr>
          <w:rFonts w:ascii="標楷體" w:eastAsia="標楷體" w:hAnsi="標楷體" w:cs="標楷體" w:hint="eastAsia"/>
          <w:sz w:val="24"/>
          <w:lang w:eastAsia="zh-TW"/>
        </w:rPr>
        <w:t>，</w:t>
      </w:r>
      <w:r w:rsidRPr="00023ACD">
        <w:rPr>
          <w:rFonts w:ascii="標楷體" w:eastAsia="標楷體" w:hAnsi="標楷體" w:cs="標楷體" w:hint="eastAsia"/>
          <w:sz w:val="24"/>
          <w:lang w:eastAsia="zh-TW"/>
        </w:rPr>
        <w:t>應及時寫好</w:t>
      </w:r>
      <w:r w:rsidR="00A97B40">
        <w:rPr>
          <w:rFonts w:ascii="標楷體" w:eastAsia="標楷體" w:hAnsi="標楷體" w:cs="標楷體" w:hint="eastAsia"/>
          <w:sz w:val="24"/>
          <w:lang w:eastAsia="zh-TW"/>
        </w:rPr>
        <w:t>書面</w:t>
      </w:r>
      <w:r w:rsidR="00E5024C">
        <w:rPr>
          <w:rFonts w:ascii="標楷體" w:eastAsia="標楷體" w:hAnsi="標楷體" w:cs="標楷體" w:hint="eastAsia"/>
          <w:sz w:val="24"/>
          <w:lang w:eastAsia="zh-TW"/>
        </w:rPr>
        <w:t>中期及</w:t>
      </w:r>
      <w:r w:rsidRPr="00023ACD">
        <w:rPr>
          <w:rFonts w:ascii="標楷體" w:eastAsia="標楷體" w:hAnsi="標楷體" w:cs="標楷體" w:hint="eastAsia"/>
          <w:sz w:val="24"/>
          <w:lang w:eastAsia="zh-TW"/>
        </w:rPr>
        <w:t>結題報告</w:t>
      </w:r>
      <w:r w:rsidR="00AA533E">
        <w:rPr>
          <w:rFonts w:ascii="標楷體" w:eastAsia="標楷體" w:hAnsi="標楷體" w:cs="標楷體" w:hint="eastAsia"/>
          <w:sz w:val="24"/>
          <w:lang w:eastAsia="zh-TW"/>
        </w:rPr>
        <w:t>，</w:t>
      </w:r>
      <w:r w:rsidRPr="00023ACD">
        <w:rPr>
          <w:rFonts w:ascii="標楷體" w:eastAsia="標楷體" w:hAnsi="標楷體" w:cs="標楷體" w:hint="eastAsia"/>
          <w:sz w:val="24"/>
          <w:lang w:eastAsia="zh-TW"/>
        </w:rPr>
        <w:t>提交實驗室</w:t>
      </w:r>
      <w:r w:rsidR="00AB2F12">
        <w:rPr>
          <w:rFonts w:ascii="標楷體" w:eastAsia="標楷體" w:hAnsi="標楷體" w:cs="標楷體" w:hint="eastAsia"/>
          <w:sz w:val="24"/>
          <w:lang w:eastAsia="zh-TW"/>
        </w:rPr>
        <w:t>審閱</w:t>
      </w:r>
      <w:r w:rsidR="008D251A">
        <w:rPr>
          <w:rFonts w:ascii="標楷體" w:eastAsia="標楷體" w:hAnsi="標楷體" w:cs="標楷體" w:hint="eastAsia"/>
          <w:sz w:val="24"/>
          <w:lang w:eastAsia="zh-TW"/>
        </w:rPr>
        <w:t>存檔</w:t>
      </w:r>
      <w:r w:rsidRPr="00023ACD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45502FF2" w14:textId="6C08332C" w:rsidR="00B12284" w:rsidRPr="00FB7AF4" w:rsidRDefault="00023ACD" w:rsidP="00FB7AF4">
      <w:pPr>
        <w:numPr>
          <w:ilvl w:val="0"/>
          <w:numId w:val="21"/>
        </w:numPr>
        <w:spacing w:beforeLines="20" w:before="62" w:line="360" w:lineRule="auto"/>
        <w:rPr>
          <w:rFonts w:ascii="標楷體" w:eastAsia="標楷體" w:hAnsi="標楷體" w:cs="標楷體"/>
          <w:sz w:val="24"/>
          <w:lang w:eastAsia="zh-TW"/>
        </w:rPr>
      </w:pPr>
      <w:r w:rsidRPr="00023ACD">
        <w:rPr>
          <w:rFonts w:ascii="標楷體" w:eastAsia="標楷體" w:hAnsi="標楷體" w:cs="標楷體" w:hint="eastAsia"/>
          <w:sz w:val="24"/>
          <w:lang w:eastAsia="zh-TW"/>
        </w:rPr>
        <w:t>開放課題結題後，剩餘經費由實驗室統</w:t>
      </w:r>
      <w:r w:rsidR="00BA3A0E">
        <w:rPr>
          <w:rFonts w:ascii="標楷體" w:eastAsia="標楷體" w:hAnsi="標楷體" w:cs="標楷體" w:hint="eastAsia"/>
          <w:sz w:val="24"/>
          <w:lang w:eastAsia="zh-TW"/>
        </w:rPr>
        <w:t>一</w:t>
      </w:r>
      <w:r w:rsidRPr="00023ACD">
        <w:rPr>
          <w:rFonts w:ascii="標楷體" w:eastAsia="標楷體" w:hAnsi="標楷體" w:cs="標楷體" w:hint="eastAsia"/>
          <w:sz w:val="24"/>
          <w:lang w:eastAsia="zh-TW"/>
        </w:rPr>
        <w:t>管理。原則上不再</w:t>
      </w:r>
      <w:r w:rsidR="00881FCB">
        <w:rPr>
          <w:rFonts w:ascii="標楷體" w:eastAsia="標楷體" w:hAnsi="標楷體" w:cs="標楷體" w:hint="eastAsia"/>
          <w:sz w:val="24"/>
          <w:lang w:eastAsia="zh-TW"/>
        </w:rPr>
        <w:t>用於</w:t>
      </w:r>
      <w:r w:rsidRPr="00023ACD">
        <w:rPr>
          <w:rFonts w:ascii="標楷體" w:eastAsia="標楷體" w:hAnsi="標楷體" w:cs="標楷體" w:hint="eastAsia"/>
          <w:sz w:val="24"/>
          <w:lang w:eastAsia="zh-TW"/>
        </w:rPr>
        <w:t>於結題項目的後續費</w:t>
      </w:r>
      <w:r w:rsidR="00820C5C">
        <w:rPr>
          <w:rFonts w:ascii="標楷體" w:eastAsia="標楷體" w:hAnsi="標楷體" w:cs="標楷體" w:hint="eastAsia"/>
          <w:sz w:val="24"/>
          <w:lang w:eastAsia="zh-TW"/>
        </w:rPr>
        <w:t>用支出</w:t>
      </w:r>
      <w:r w:rsidRPr="00023ACD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3574A38A" w14:textId="5D7A5737" w:rsidR="005A5EB2" w:rsidRPr="005A5EB2" w:rsidRDefault="008A0F36" w:rsidP="005A5EB2">
      <w:pPr>
        <w:pStyle w:val="ListParagraph"/>
        <w:numPr>
          <w:ilvl w:val="0"/>
          <w:numId w:val="16"/>
        </w:numPr>
        <w:spacing w:before="120" w:after="120"/>
        <w:ind w:firstLineChars="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知識產權與</w:t>
      </w:r>
      <w:r w:rsidR="005A5EB2" w:rsidRPr="005A5EB2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數據歸屬</w:t>
      </w:r>
      <w:r w:rsidR="005D3BC9" w:rsidRPr="00DB63A9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與分享</w:t>
      </w:r>
    </w:p>
    <w:p w14:paraId="4A7BA849" w14:textId="0BB0361C" w:rsidR="00CA042E" w:rsidRDefault="005A5EB2" w:rsidP="00CA042E">
      <w:pPr>
        <w:pStyle w:val="ListParagraph"/>
        <w:numPr>
          <w:ilvl w:val="0"/>
          <w:numId w:val="30"/>
        </w:numPr>
        <w:spacing w:beforeLines="20" w:before="62" w:line="360" w:lineRule="auto"/>
        <w:ind w:firstLineChars="0"/>
        <w:rPr>
          <w:rFonts w:ascii="標楷體" w:eastAsia="標楷體" w:hAnsi="標楷體" w:cs="標楷體"/>
          <w:sz w:val="24"/>
          <w:lang w:eastAsia="zh-TW"/>
        </w:rPr>
      </w:pPr>
      <w:r w:rsidRPr="00CA042E">
        <w:rPr>
          <w:rFonts w:ascii="標楷體" w:eastAsia="標楷體" w:hAnsi="標楷體" w:cs="標楷體" w:hint="eastAsia"/>
          <w:sz w:val="24"/>
          <w:lang w:eastAsia="zh-TW"/>
        </w:rPr>
        <w:t>由實驗室提供經費的開放課題，其研究記錄及有關資料、數據集、相應軟件</w:t>
      </w:r>
      <w:r w:rsidR="004D65E7" w:rsidRPr="00CA042E">
        <w:rPr>
          <w:rFonts w:ascii="標楷體" w:eastAsia="標楷體" w:hAnsi="標楷體" w:cs="標楷體" w:hint="eastAsia"/>
          <w:sz w:val="24"/>
          <w:lang w:eastAsia="zh-TW"/>
        </w:rPr>
        <w:t>或</w:t>
      </w:r>
      <w:r w:rsidRPr="00CA042E">
        <w:rPr>
          <w:rFonts w:ascii="標楷體" w:eastAsia="標楷體" w:hAnsi="標楷體" w:cs="標楷體" w:hint="eastAsia"/>
          <w:sz w:val="24"/>
          <w:lang w:eastAsia="zh-TW"/>
        </w:rPr>
        <w:t>測試報告等均歸</w:t>
      </w:r>
      <w:r w:rsidR="00324929" w:rsidRPr="00CA042E">
        <w:rPr>
          <w:rFonts w:ascii="標楷體" w:eastAsia="標楷體" w:hAnsi="標楷體" w:cs="標楷體" w:hint="eastAsia"/>
          <w:sz w:val="24"/>
          <w:lang w:eastAsia="zh-TW"/>
        </w:rPr>
        <w:t>課題</w:t>
      </w:r>
      <w:r w:rsidR="00450F50" w:rsidRPr="00CA042E">
        <w:rPr>
          <w:rFonts w:ascii="標楷體" w:eastAsia="標楷體" w:hAnsi="標楷體" w:cs="標楷體" w:hint="eastAsia"/>
          <w:sz w:val="24"/>
          <w:lang w:eastAsia="zh-TW"/>
        </w:rPr>
        <w:t>負責</w:t>
      </w:r>
      <w:r w:rsidR="002749D6" w:rsidRPr="002749D6">
        <w:rPr>
          <w:rFonts w:ascii="標楷體" w:eastAsia="標楷體" w:hAnsi="標楷體" w:cs="標楷體" w:hint="eastAsia"/>
          <w:sz w:val="24"/>
          <w:lang w:eastAsia="zh-TW"/>
        </w:rPr>
        <w:t>人</w:t>
      </w:r>
      <w:r w:rsidR="005631D3" w:rsidRPr="00CA042E">
        <w:rPr>
          <w:rFonts w:ascii="標楷體" w:eastAsia="標楷體" w:hAnsi="標楷體" w:cs="標楷體" w:hint="eastAsia"/>
          <w:sz w:val="24"/>
          <w:lang w:eastAsia="zh-TW"/>
        </w:rPr>
        <w:t>所在單位</w:t>
      </w:r>
      <w:r w:rsidRPr="00CA042E">
        <w:rPr>
          <w:rFonts w:ascii="標楷體" w:eastAsia="標楷體" w:hAnsi="標楷體" w:cs="標楷體" w:hint="eastAsia"/>
          <w:sz w:val="24"/>
          <w:lang w:eastAsia="zh-TW"/>
        </w:rPr>
        <w:t>與</w:t>
      </w:r>
      <w:r w:rsidR="00CA0E27" w:rsidRPr="00CA042E">
        <w:rPr>
          <w:rFonts w:ascii="標楷體" w:eastAsia="標楷體" w:hAnsi="標楷體" w:cs="標楷體" w:hint="eastAsia"/>
          <w:sz w:val="24"/>
          <w:lang w:eastAsia="zh-TW"/>
        </w:rPr>
        <w:t>澳門大學</w:t>
      </w:r>
      <w:r w:rsidRPr="00CA042E">
        <w:rPr>
          <w:rFonts w:ascii="標楷體" w:eastAsia="標楷體" w:hAnsi="標楷體" w:cs="標楷體" w:hint="eastAsia"/>
          <w:sz w:val="24"/>
          <w:lang w:eastAsia="zh-TW"/>
        </w:rPr>
        <w:t>共同</w:t>
      </w:r>
      <w:r w:rsidR="00B30133" w:rsidRPr="00CA042E">
        <w:rPr>
          <w:rFonts w:ascii="標楷體" w:eastAsia="標楷體" w:hAnsi="標楷體" w:cs="標楷體" w:hint="eastAsia"/>
          <w:sz w:val="24"/>
          <w:lang w:eastAsia="zh-TW"/>
        </w:rPr>
        <w:t>擁有</w:t>
      </w:r>
      <w:r w:rsidRPr="00CA042E">
        <w:rPr>
          <w:rFonts w:ascii="標楷體" w:eastAsia="標楷體" w:hAnsi="標楷體" w:cs="標楷體" w:hint="eastAsia"/>
          <w:sz w:val="24"/>
          <w:lang w:eastAsia="zh-TW"/>
        </w:rPr>
        <w:t>，並</w:t>
      </w:r>
      <w:r w:rsidR="00573669" w:rsidRPr="00CA042E">
        <w:rPr>
          <w:rFonts w:ascii="標楷體" w:eastAsia="標楷體" w:hAnsi="標楷體" w:cs="標楷體" w:hint="eastAsia"/>
          <w:sz w:val="24"/>
          <w:lang w:eastAsia="zh-TW"/>
        </w:rPr>
        <w:t>嚴格</w:t>
      </w:r>
      <w:r w:rsidRPr="00CA042E">
        <w:rPr>
          <w:rFonts w:ascii="標楷體" w:eastAsia="標楷體" w:hAnsi="標楷體" w:cs="標楷體" w:hint="eastAsia"/>
          <w:sz w:val="24"/>
          <w:lang w:eastAsia="zh-TW"/>
        </w:rPr>
        <w:t>遵守澳門大學數據</w:t>
      </w:r>
      <w:r w:rsidR="00C02007" w:rsidRPr="00CA042E">
        <w:rPr>
          <w:rFonts w:ascii="標楷體" w:eastAsia="標楷體" w:hAnsi="標楷體" w:cs="標楷體" w:hint="eastAsia"/>
          <w:sz w:val="24"/>
          <w:lang w:eastAsia="zh-TW"/>
        </w:rPr>
        <w:t>與</w:t>
      </w:r>
      <w:r w:rsidRPr="00CA042E">
        <w:rPr>
          <w:rFonts w:ascii="標楷體" w:eastAsia="標楷體" w:hAnsi="標楷體" w:cs="標楷體" w:hint="eastAsia"/>
          <w:sz w:val="24"/>
          <w:lang w:eastAsia="zh-TW"/>
        </w:rPr>
        <w:t>軟件管理規定。</w:t>
      </w:r>
    </w:p>
    <w:p w14:paraId="6DC327ED" w14:textId="76D6A279" w:rsidR="008B3E6A" w:rsidRPr="00CA042E" w:rsidRDefault="00CA042E" w:rsidP="00CA042E">
      <w:pPr>
        <w:pStyle w:val="ListParagraph"/>
        <w:numPr>
          <w:ilvl w:val="0"/>
          <w:numId w:val="30"/>
        </w:numPr>
        <w:spacing w:beforeLines="20" w:before="62" w:line="360" w:lineRule="auto"/>
        <w:ind w:firstLineChars="0"/>
        <w:rPr>
          <w:rFonts w:ascii="標楷體" w:eastAsia="標楷體" w:hAnsi="標楷體" w:cs="標楷體"/>
          <w:sz w:val="24"/>
          <w:lang w:eastAsia="zh-TW"/>
        </w:rPr>
      </w:pPr>
      <w:r w:rsidRPr="00CA042E">
        <w:rPr>
          <w:rFonts w:ascii="標楷體" w:eastAsia="標楷體" w:hAnsi="標楷體" w:cs="標楷體" w:hint="eastAsia"/>
          <w:sz w:val="24"/>
          <w:lang w:eastAsia="zh-TW"/>
        </w:rPr>
        <w:t>開放課題所完成的科技成果及其形成的知識產權由</w:t>
      </w:r>
      <w:r w:rsidR="002749D6" w:rsidRPr="00CA042E">
        <w:rPr>
          <w:rFonts w:ascii="標楷體" w:eastAsia="標楷體" w:hAnsi="標楷體" w:cs="標楷體" w:hint="eastAsia"/>
          <w:sz w:val="24"/>
          <w:lang w:eastAsia="zh-TW"/>
        </w:rPr>
        <w:t>課題負責</w:t>
      </w:r>
      <w:r w:rsidR="002749D6" w:rsidRPr="002749D6">
        <w:rPr>
          <w:rFonts w:ascii="標楷體" w:eastAsia="標楷體" w:hAnsi="標楷體" w:cs="標楷體" w:hint="eastAsia"/>
          <w:sz w:val="24"/>
          <w:lang w:eastAsia="zh-TW"/>
        </w:rPr>
        <w:t>人</w:t>
      </w:r>
      <w:r w:rsidR="00447EC3" w:rsidRPr="00CA042E">
        <w:rPr>
          <w:rFonts w:ascii="標楷體" w:eastAsia="標楷體" w:hAnsi="標楷體" w:cs="標楷體" w:hint="eastAsia"/>
          <w:sz w:val="24"/>
          <w:lang w:eastAsia="zh-TW"/>
        </w:rPr>
        <w:t>所在單位與</w:t>
      </w:r>
      <w:r w:rsidRPr="00CA042E">
        <w:rPr>
          <w:rFonts w:ascii="標楷體" w:eastAsia="標楷體" w:hAnsi="標楷體" w:cs="標楷體" w:hint="eastAsia"/>
          <w:sz w:val="24"/>
          <w:lang w:eastAsia="zh-TW"/>
        </w:rPr>
        <w:t>澳門大學共同擁有，具體細節依每一個方案由雙方共同協商另立書面協議確定。</w:t>
      </w:r>
    </w:p>
    <w:p w14:paraId="5D61C3FD" w14:textId="309D5C68" w:rsidR="00EA7894" w:rsidRPr="00271ACC" w:rsidRDefault="00EA7894" w:rsidP="00C11E46">
      <w:pPr>
        <w:pStyle w:val="ListParagraph"/>
        <w:numPr>
          <w:ilvl w:val="0"/>
          <w:numId w:val="16"/>
        </w:numPr>
        <w:spacing w:before="120" w:after="120"/>
        <w:ind w:left="425" w:firstLineChars="0" w:hanging="425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271ACC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成果</w:t>
      </w:r>
      <w:r w:rsidR="00731235" w:rsidRPr="00731235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標註要求</w:t>
      </w:r>
    </w:p>
    <w:p w14:paraId="3090E76C" w14:textId="3DCE3F8D" w:rsidR="003F4C01" w:rsidRDefault="00804BFB" w:rsidP="00CA042E">
      <w:pPr>
        <w:numPr>
          <w:ilvl w:val="0"/>
          <w:numId w:val="29"/>
        </w:numPr>
        <w:spacing w:beforeLines="20" w:before="62" w:line="360" w:lineRule="auto"/>
        <w:rPr>
          <w:rFonts w:ascii="標楷體" w:eastAsia="標楷體" w:hAnsi="標楷體" w:cs="標楷體"/>
          <w:sz w:val="24"/>
          <w:lang w:eastAsia="zh-TW"/>
        </w:rPr>
      </w:pPr>
      <w:r w:rsidRPr="00B955D3">
        <w:rPr>
          <w:rFonts w:ascii="標楷體" w:eastAsia="標楷體" w:hAnsi="標楷體" w:cs="標楷體" w:hint="eastAsia"/>
          <w:sz w:val="24"/>
          <w:lang w:eastAsia="zh-TW"/>
        </w:rPr>
        <w:t>鼓勵</w:t>
      </w:r>
      <w:r w:rsidR="00191EB6" w:rsidRPr="00B955D3">
        <w:rPr>
          <w:rFonts w:ascii="標楷體" w:eastAsia="標楷體" w:hAnsi="標楷體" w:cs="標楷體" w:hint="eastAsia"/>
          <w:sz w:val="24"/>
          <w:lang w:eastAsia="zh-TW"/>
        </w:rPr>
        <w:t>課題</w:t>
      </w:r>
      <w:r w:rsidR="0051585C" w:rsidRPr="00B955D3">
        <w:rPr>
          <w:rFonts w:ascii="標楷體" w:eastAsia="標楷體" w:hAnsi="標楷體" w:cs="標楷體" w:hint="eastAsia"/>
          <w:sz w:val="24"/>
          <w:lang w:eastAsia="zh-TW"/>
        </w:rPr>
        <w:t>申請</w:t>
      </w:r>
      <w:r w:rsidR="00191EB6" w:rsidRPr="00B955D3">
        <w:rPr>
          <w:rFonts w:ascii="標楷體" w:eastAsia="標楷體" w:hAnsi="標楷體" w:cs="標楷體" w:hint="eastAsia"/>
          <w:sz w:val="24"/>
          <w:lang w:eastAsia="zh-TW"/>
        </w:rPr>
        <w:t>人</w:t>
      </w:r>
      <w:r w:rsidR="001009A4" w:rsidRPr="00B955D3">
        <w:rPr>
          <w:rFonts w:ascii="標楷體" w:eastAsia="標楷體" w:hAnsi="標楷體" w:cs="標楷體" w:hint="eastAsia"/>
          <w:sz w:val="24"/>
          <w:lang w:eastAsia="zh-TW"/>
        </w:rPr>
        <w:t>與本重點實驗室</w:t>
      </w:r>
      <w:r w:rsidR="00191EB6" w:rsidRPr="00B955D3">
        <w:rPr>
          <w:rFonts w:ascii="標楷體" w:eastAsia="標楷體" w:hAnsi="標楷體" w:cs="標楷體" w:hint="eastAsia"/>
          <w:sz w:val="24"/>
          <w:lang w:eastAsia="zh-TW"/>
        </w:rPr>
        <w:t>合作</w:t>
      </w:r>
      <w:r w:rsidR="003F4C01" w:rsidRPr="00B955D3">
        <w:rPr>
          <w:rFonts w:ascii="標楷體" w:eastAsia="標楷體" w:hAnsi="標楷體" w:cs="標楷體" w:hint="eastAsia"/>
          <w:sz w:val="24"/>
          <w:lang w:eastAsia="zh-TW"/>
        </w:rPr>
        <w:t>人員共同</w:t>
      </w:r>
      <w:r w:rsidRPr="00B955D3">
        <w:rPr>
          <w:rFonts w:ascii="標楷體" w:eastAsia="標楷體" w:hAnsi="標楷體" w:cs="標楷體" w:hint="eastAsia"/>
          <w:sz w:val="24"/>
          <w:lang w:eastAsia="zh-TW"/>
        </w:rPr>
        <w:t>發表</w:t>
      </w:r>
      <w:r w:rsidR="009B7ADC" w:rsidRPr="00B955D3">
        <w:rPr>
          <w:rFonts w:ascii="標楷體" w:eastAsia="標楷體" w:hAnsi="標楷體" w:cs="標楷體" w:hint="eastAsia"/>
          <w:sz w:val="24"/>
          <w:lang w:eastAsia="zh-TW"/>
        </w:rPr>
        <w:t>高質量論文，</w:t>
      </w:r>
      <w:r w:rsidR="003F4C01" w:rsidRPr="00B955D3">
        <w:rPr>
          <w:rFonts w:ascii="標楷體" w:eastAsia="標楷體" w:hAnsi="標楷體" w:cs="標楷體" w:hint="eastAsia"/>
          <w:sz w:val="24"/>
          <w:lang w:eastAsia="zh-TW"/>
        </w:rPr>
        <w:t>申請</w:t>
      </w:r>
      <w:r w:rsidR="00517E30" w:rsidRPr="00B955D3">
        <w:rPr>
          <w:rFonts w:ascii="標楷體" w:eastAsia="標楷體" w:hAnsi="標楷體" w:cs="標楷體" w:hint="eastAsia"/>
          <w:sz w:val="24"/>
          <w:lang w:eastAsia="zh-TW"/>
        </w:rPr>
        <w:t>獎項、</w:t>
      </w:r>
      <w:r w:rsidR="003F4C01" w:rsidRPr="005E2D7F">
        <w:rPr>
          <w:rFonts w:ascii="標楷體" w:eastAsia="標楷體" w:hAnsi="標楷體" w:cs="標楷體" w:hint="eastAsia"/>
          <w:sz w:val="24"/>
          <w:lang w:eastAsia="zh-TW"/>
        </w:rPr>
        <w:t>專利或進行技術</w:t>
      </w:r>
      <w:r w:rsidR="003F4C01">
        <w:rPr>
          <w:rFonts w:ascii="標楷體" w:eastAsia="標楷體" w:hAnsi="標楷體" w:cs="標楷體" w:hint="eastAsia"/>
          <w:sz w:val="24"/>
          <w:lang w:eastAsia="zh-TW"/>
        </w:rPr>
        <w:t>轉移。</w:t>
      </w:r>
    </w:p>
    <w:p w14:paraId="1B1B75BD" w14:textId="46970D1E" w:rsidR="00AF18E9" w:rsidRPr="00586494" w:rsidRDefault="009B7ADC" w:rsidP="00CA042E">
      <w:pPr>
        <w:numPr>
          <w:ilvl w:val="0"/>
          <w:numId w:val="29"/>
        </w:numPr>
        <w:spacing w:beforeLines="20" w:before="62" w:after="120" w:line="360" w:lineRule="auto"/>
        <w:rPr>
          <w:rFonts w:ascii="標楷體" w:eastAsia="標楷體" w:hAnsi="標楷體" w:cs="標楷體"/>
          <w:sz w:val="24"/>
          <w:lang w:eastAsia="zh-TW"/>
        </w:rPr>
      </w:pPr>
      <w:r w:rsidRPr="00D63C73">
        <w:rPr>
          <w:rFonts w:ascii="標楷體" w:eastAsia="標楷體" w:hAnsi="標楷體" w:cs="標楷體" w:hint="eastAsia"/>
          <w:sz w:val="24"/>
          <w:lang w:eastAsia="zh-TW"/>
        </w:rPr>
        <w:lastRenderedPageBreak/>
        <w:t>發表論文中（首頁的腳</w:t>
      </w:r>
      <w:r w:rsidR="00A60747">
        <w:rPr>
          <w:rFonts w:ascii="標楷體" w:eastAsia="標楷體" w:hAnsi="標楷體" w:cs="標楷體" w:hint="eastAsia"/>
          <w:sz w:val="24"/>
        </w:rPr>
        <w:t>註</w:t>
      </w:r>
      <w:r w:rsidRPr="00D63C73">
        <w:rPr>
          <w:rFonts w:ascii="標楷體" w:eastAsia="標楷體" w:hAnsi="標楷體" w:cs="標楷體" w:hint="eastAsia"/>
          <w:sz w:val="24"/>
          <w:lang w:eastAsia="zh-TW"/>
        </w:rPr>
        <w:t>或致謝部分</w:t>
      </w:r>
      <w:r w:rsidR="007D586F" w:rsidRPr="00DF624A">
        <w:rPr>
          <w:rStyle w:val="FootnoteReference"/>
          <w:rFonts w:eastAsia="標楷體"/>
          <w:b/>
          <w:color w:val="000000" w:themeColor="text1"/>
          <w:sz w:val="24"/>
          <w:lang w:eastAsia="zh-TW"/>
        </w:rPr>
        <w:footnoteReference w:id="2"/>
      </w:r>
      <w:r w:rsidRPr="00D63C73">
        <w:rPr>
          <w:rFonts w:ascii="標楷體" w:eastAsia="標楷體" w:hAnsi="標楷體" w:cs="標楷體" w:hint="eastAsia"/>
          <w:sz w:val="24"/>
          <w:lang w:eastAsia="zh-TW"/>
        </w:rPr>
        <w:t>）應</w:t>
      </w:r>
      <w:r w:rsidR="00BA1892">
        <w:rPr>
          <w:rFonts w:ascii="標楷體" w:eastAsia="標楷體" w:hAnsi="標楷體" w:cs="標楷體" w:hint="eastAsia"/>
          <w:sz w:val="24"/>
        </w:rPr>
        <w:t>註明</w:t>
      </w:r>
      <w:r w:rsidRPr="00D63C73">
        <w:rPr>
          <w:rFonts w:ascii="標楷體" w:eastAsia="標楷體" w:hAnsi="標楷體" w:cs="標楷體" w:hint="eastAsia"/>
          <w:sz w:val="24"/>
          <w:lang w:eastAsia="zh-TW"/>
        </w:rPr>
        <w:t>：</w:t>
      </w:r>
      <w:r w:rsidRPr="00B11DD4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智慧城市物聯網國家重點實驗室</w:t>
      </w:r>
      <w:r w:rsidR="00C57BC3" w:rsidRPr="00B11DD4">
        <w:rPr>
          <w:rFonts w:ascii="標楷體" w:eastAsia="標楷體" w:hAnsi="標楷體" w:cs="標楷體"/>
          <w:color w:val="000000" w:themeColor="text1"/>
          <w:sz w:val="24"/>
        </w:rPr>
        <w:t>(</w:t>
      </w:r>
      <w:r w:rsidR="00C57BC3" w:rsidRPr="00B11DD4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澳門大學</w:t>
      </w:r>
      <w:r w:rsidR="00C62249">
        <w:rPr>
          <w:rFonts w:ascii="標楷體" w:eastAsia="標楷體" w:hAnsi="標楷體" w:cs="標楷體" w:hint="eastAsia"/>
          <w:color w:val="000000" w:themeColor="text1"/>
          <w:sz w:val="24"/>
        </w:rPr>
        <w:t>)</w:t>
      </w:r>
      <w:r w:rsidRPr="00B11DD4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開放課題</w:t>
      </w:r>
      <w:r w:rsidR="000B41CD">
        <w:rPr>
          <w:rFonts w:ascii="標楷體" w:eastAsia="標楷體" w:hAnsi="標楷體" w:cs="標楷體" w:hint="eastAsia"/>
          <w:color w:val="000000" w:themeColor="text1"/>
          <w:sz w:val="24"/>
        </w:rPr>
        <w:t>（</w:t>
      </w:r>
      <w:r w:rsidRPr="00B11DD4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編號：</w:t>
      </w:r>
      <w:r w:rsidRPr="00B11DD4">
        <w:rPr>
          <w:rFonts w:eastAsia="標楷體"/>
          <w:color w:val="000000" w:themeColor="text1"/>
          <w:sz w:val="24"/>
          <w:lang w:eastAsia="zh-TW"/>
        </w:rPr>
        <w:t>SKL-</w:t>
      </w:r>
      <w:proofErr w:type="spellStart"/>
      <w:proofErr w:type="gramStart"/>
      <w:r w:rsidRPr="00B11DD4">
        <w:rPr>
          <w:rFonts w:eastAsia="標楷體"/>
          <w:color w:val="000000" w:themeColor="text1"/>
          <w:sz w:val="24"/>
          <w:lang w:eastAsia="zh-TW"/>
        </w:rPr>
        <w:t>IoTSC</w:t>
      </w:r>
      <w:proofErr w:type="spellEnd"/>
      <w:r w:rsidR="00306D9D" w:rsidRPr="00B11DD4">
        <w:rPr>
          <w:rFonts w:eastAsia="標楷體"/>
          <w:color w:val="000000" w:themeColor="text1"/>
          <w:sz w:val="24"/>
          <w:lang w:eastAsia="zh-TW"/>
        </w:rPr>
        <w:t>(</w:t>
      </w:r>
      <w:proofErr w:type="gramEnd"/>
      <w:r w:rsidR="00306D9D" w:rsidRPr="00B11DD4">
        <w:rPr>
          <w:rFonts w:eastAsia="標楷體"/>
          <w:color w:val="000000" w:themeColor="text1"/>
          <w:sz w:val="24"/>
          <w:lang w:eastAsia="zh-TW"/>
        </w:rPr>
        <w:t>UM)</w:t>
      </w:r>
      <w:r w:rsidR="00405962" w:rsidRPr="00B11DD4">
        <w:rPr>
          <w:rFonts w:eastAsia="標楷體"/>
          <w:color w:val="000000" w:themeColor="text1"/>
          <w:sz w:val="24"/>
          <w:lang w:eastAsia="zh-TW"/>
        </w:rPr>
        <w:t>-202</w:t>
      </w:r>
      <w:r w:rsidR="00E55B4C">
        <w:rPr>
          <w:rFonts w:eastAsia="標楷體"/>
          <w:color w:val="000000" w:themeColor="text1"/>
          <w:sz w:val="24"/>
          <w:lang w:eastAsia="zh-TW"/>
        </w:rPr>
        <w:t>4</w:t>
      </w:r>
      <w:r w:rsidR="00405962" w:rsidRPr="00B11DD4">
        <w:rPr>
          <w:rFonts w:eastAsia="標楷體"/>
          <w:color w:val="000000" w:themeColor="text1"/>
          <w:sz w:val="24"/>
          <w:lang w:eastAsia="zh-TW"/>
        </w:rPr>
        <w:t>-202</w:t>
      </w:r>
      <w:r w:rsidR="00E55B4C">
        <w:rPr>
          <w:rFonts w:eastAsia="標楷體"/>
          <w:color w:val="000000" w:themeColor="text1"/>
          <w:sz w:val="24"/>
          <w:lang w:eastAsia="zh-TW"/>
        </w:rPr>
        <w:t>6</w:t>
      </w:r>
      <w:r w:rsidRPr="00B11DD4">
        <w:rPr>
          <w:rFonts w:eastAsia="標楷體"/>
          <w:color w:val="000000" w:themeColor="text1"/>
          <w:sz w:val="24"/>
          <w:lang w:eastAsia="zh-TW"/>
        </w:rPr>
        <w:t>/ORP/</w:t>
      </w:r>
      <w:proofErr w:type="spellStart"/>
      <w:r w:rsidR="00B56F6D">
        <w:rPr>
          <w:rFonts w:eastAsia="標楷體" w:hint="eastAsia"/>
          <w:color w:val="000000" w:themeColor="text1"/>
          <w:sz w:val="24"/>
        </w:rPr>
        <w:t>GA</w:t>
      </w:r>
      <w:r w:rsidR="00B566A2">
        <w:rPr>
          <w:rFonts w:eastAsia="標楷體"/>
          <w:color w:val="000000" w:themeColor="text1"/>
          <w:sz w:val="24"/>
        </w:rPr>
        <w:t>xx</w:t>
      </w:r>
      <w:proofErr w:type="spellEnd"/>
      <w:r w:rsidRPr="00B11DD4">
        <w:rPr>
          <w:rFonts w:eastAsia="標楷體"/>
          <w:color w:val="000000" w:themeColor="text1"/>
          <w:sz w:val="24"/>
          <w:lang w:eastAsia="zh-TW"/>
        </w:rPr>
        <w:t>/202</w:t>
      </w:r>
      <w:r w:rsidR="00E55B4C">
        <w:rPr>
          <w:rFonts w:eastAsia="標楷體"/>
          <w:color w:val="000000" w:themeColor="text1"/>
          <w:sz w:val="24"/>
          <w:lang w:eastAsia="zh-TW"/>
        </w:rPr>
        <w:t>3</w:t>
      </w:r>
      <w:r w:rsidR="003D489E">
        <w:rPr>
          <w:rFonts w:ascii="標楷體" w:eastAsia="標楷體" w:hAnsi="標楷體" w:cs="標楷體" w:hint="eastAsia"/>
          <w:color w:val="000000" w:themeColor="text1"/>
          <w:sz w:val="24"/>
        </w:rPr>
        <w:t>）</w:t>
      </w:r>
      <w:r w:rsidRPr="00B11DD4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；英文為</w:t>
      </w:r>
      <w:r w:rsidR="00D2005A" w:rsidRPr="00B11DD4">
        <w:rPr>
          <w:rFonts w:ascii="標楷體" w:eastAsia="標楷體" w:hAnsi="標楷體" w:cs="標楷體" w:hint="eastAsia"/>
          <w:color w:val="000000" w:themeColor="text1"/>
          <w:sz w:val="24"/>
        </w:rPr>
        <w:t>：</w:t>
      </w:r>
      <w:r w:rsidR="00553859" w:rsidRPr="00E95215">
        <w:rPr>
          <w:rFonts w:eastAsia="標楷體" w:hint="eastAsia"/>
          <w:color w:val="000000" w:themeColor="text1"/>
          <w:sz w:val="24"/>
          <w:lang w:eastAsia="zh-TW"/>
        </w:rPr>
        <w:t>The</w:t>
      </w:r>
      <w:r w:rsidR="00553859" w:rsidRPr="00E95215">
        <w:rPr>
          <w:rFonts w:eastAsia="標楷體"/>
          <w:color w:val="000000" w:themeColor="text1"/>
          <w:sz w:val="24"/>
          <w:lang w:eastAsia="zh-TW"/>
        </w:rPr>
        <w:t xml:space="preserve"> </w:t>
      </w:r>
      <w:r w:rsidRPr="00B11DD4">
        <w:rPr>
          <w:rFonts w:eastAsia="標楷體"/>
          <w:color w:val="000000" w:themeColor="text1"/>
          <w:sz w:val="24"/>
          <w:lang w:eastAsia="zh-TW"/>
        </w:rPr>
        <w:t xml:space="preserve">Open Research Project </w:t>
      </w:r>
      <w:proofErr w:type="spellStart"/>
      <w:r w:rsidRPr="00B11DD4">
        <w:rPr>
          <w:rFonts w:eastAsia="標楷體"/>
          <w:color w:val="000000" w:themeColor="text1"/>
          <w:sz w:val="24"/>
          <w:lang w:eastAsia="zh-TW"/>
        </w:rPr>
        <w:t>Programme</w:t>
      </w:r>
      <w:proofErr w:type="spellEnd"/>
      <w:r w:rsidRPr="00B11DD4">
        <w:rPr>
          <w:rFonts w:eastAsia="標楷體"/>
          <w:color w:val="000000" w:themeColor="text1"/>
          <w:sz w:val="24"/>
          <w:lang w:eastAsia="zh-TW"/>
        </w:rPr>
        <w:t xml:space="preserve"> of </w:t>
      </w:r>
      <w:r w:rsidR="000A068B" w:rsidRPr="00B11DD4">
        <w:rPr>
          <w:rFonts w:eastAsia="標楷體"/>
          <w:color w:val="000000" w:themeColor="text1"/>
          <w:sz w:val="24"/>
          <w:lang w:eastAsia="zh-TW"/>
        </w:rPr>
        <w:t xml:space="preserve">the </w:t>
      </w:r>
      <w:r w:rsidRPr="00B11DD4">
        <w:rPr>
          <w:rFonts w:eastAsia="標楷體"/>
          <w:color w:val="000000" w:themeColor="text1"/>
          <w:sz w:val="24"/>
          <w:lang w:eastAsia="zh-TW"/>
        </w:rPr>
        <w:t>State Key Laboratory of Internet of Things for Smart City (University of Macau) (</w:t>
      </w:r>
      <w:r w:rsidR="00553859">
        <w:rPr>
          <w:rFonts w:eastAsia="標楷體"/>
          <w:color w:val="000000" w:themeColor="text1"/>
          <w:sz w:val="24"/>
          <w:lang w:eastAsia="zh-TW"/>
        </w:rPr>
        <w:t xml:space="preserve">Ref. </w:t>
      </w:r>
      <w:r w:rsidRPr="00B11DD4">
        <w:rPr>
          <w:rFonts w:eastAsia="標楷體"/>
          <w:color w:val="000000" w:themeColor="text1"/>
          <w:sz w:val="24"/>
          <w:lang w:eastAsia="zh-TW"/>
        </w:rPr>
        <w:t>No.: SKL-</w:t>
      </w:r>
      <w:proofErr w:type="spellStart"/>
      <w:r w:rsidRPr="00B11DD4">
        <w:rPr>
          <w:rFonts w:eastAsia="標楷體"/>
          <w:color w:val="000000" w:themeColor="text1"/>
          <w:sz w:val="24"/>
          <w:lang w:eastAsia="zh-TW"/>
        </w:rPr>
        <w:t>IoTSC</w:t>
      </w:r>
      <w:proofErr w:type="spellEnd"/>
      <w:r w:rsidR="00306D9D" w:rsidRPr="00B11DD4">
        <w:rPr>
          <w:rFonts w:eastAsia="標楷體"/>
          <w:color w:val="000000" w:themeColor="text1"/>
          <w:sz w:val="24"/>
          <w:lang w:eastAsia="zh-TW"/>
        </w:rPr>
        <w:t>(UM)</w:t>
      </w:r>
      <w:r w:rsidR="00405962" w:rsidRPr="00B11DD4">
        <w:rPr>
          <w:rFonts w:eastAsia="標楷體"/>
          <w:color w:val="000000" w:themeColor="text1"/>
          <w:sz w:val="24"/>
          <w:lang w:eastAsia="zh-TW"/>
        </w:rPr>
        <w:t>-202</w:t>
      </w:r>
      <w:r w:rsidR="00E55B4C">
        <w:rPr>
          <w:rFonts w:eastAsia="標楷體"/>
          <w:color w:val="000000" w:themeColor="text1"/>
          <w:sz w:val="24"/>
          <w:lang w:eastAsia="zh-TW"/>
        </w:rPr>
        <w:t>4</w:t>
      </w:r>
      <w:r w:rsidR="00405962" w:rsidRPr="00B11DD4">
        <w:rPr>
          <w:rFonts w:eastAsia="標楷體"/>
          <w:color w:val="000000" w:themeColor="text1"/>
          <w:sz w:val="24"/>
          <w:lang w:eastAsia="zh-TW"/>
        </w:rPr>
        <w:t>-202</w:t>
      </w:r>
      <w:r w:rsidR="00E55B4C">
        <w:rPr>
          <w:rFonts w:eastAsia="標楷體"/>
          <w:color w:val="000000" w:themeColor="text1"/>
          <w:sz w:val="24"/>
          <w:lang w:eastAsia="zh-TW"/>
        </w:rPr>
        <w:t>6</w:t>
      </w:r>
      <w:r w:rsidRPr="00B11DD4">
        <w:rPr>
          <w:rFonts w:eastAsia="標楷體"/>
          <w:color w:val="000000" w:themeColor="text1"/>
          <w:sz w:val="24"/>
          <w:lang w:eastAsia="zh-TW"/>
        </w:rPr>
        <w:t>/ORP/</w:t>
      </w:r>
      <w:proofErr w:type="spellStart"/>
      <w:r w:rsidR="00DD3CA6">
        <w:rPr>
          <w:rFonts w:eastAsia="標楷體"/>
          <w:color w:val="000000" w:themeColor="text1"/>
          <w:sz w:val="24"/>
        </w:rPr>
        <w:t>GA</w:t>
      </w:r>
      <w:r w:rsidR="00B566A2">
        <w:rPr>
          <w:rFonts w:eastAsia="標楷體"/>
          <w:color w:val="000000" w:themeColor="text1"/>
          <w:sz w:val="24"/>
        </w:rPr>
        <w:t>xx</w:t>
      </w:r>
      <w:proofErr w:type="spellEnd"/>
      <w:r w:rsidRPr="00B11DD4">
        <w:rPr>
          <w:rFonts w:eastAsia="標楷體"/>
          <w:color w:val="000000" w:themeColor="text1"/>
          <w:sz w:val="24"/>
          <w:lang w:eastAsia="zh-TW"/>
        </w:rPr>
        <w:t>/202</w:t>
      </w:r>
      <w:r w:rsidR="00E55B4C">
        <w:rPr>
          <w:rFonts w:eastAsia="標楷體"/>
          <w:color w:val="000000" w:themeColor="text1"/>
          <w:sz w:val="24"/>
          <w:lang w:eastAsia="zh-TW"/>
        </w:rPr>
        <w:t>3</w:t>
      </w:r>
      <w:r w:rsidR="003D489E">
        <w:rPr>
          <w:rFonts w:eastAsia="標楷體" w:hint="eastAsia"/>
          <w:color w:val="000000" w:themeColor="text1"/>
          <w:sz w:val="24"/>
        </w:rPr>
        <w:t>)</w:t>
      </w:r>
      <w:r w:rsidRPr="00D63C73">
        <w:rPr>
          <w:rFonts w:ascii="標楷體" w:eastAsia="標楷體" w:hAnsi="標楷體" w:cs="標楷體"/>
          <w:sz w:val="24"/>
          <w:lang w:eastAsia="zh-TW"/>
        </w:rPr>
        <w:t>。</w:t>
      </w:r>
    </w:p>
    <w:p w14:paraId="09D2F1D3" w14:textId="6863197E" w:rsidR="00C54CC2" w:rsidRPr="00C54CC2" w:rsidRDefault="00C54CC2" w:rsidP="00C54CC2">
      <w:pPr>
        <w:pStyle w:val="ListParagraph"/>
        <w:numPr>
          <w:ilvl w:val="0"/>
          <w:numId w:val="16"/>
        </w:numPr>
        <w:ind w:firstLineChars="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C54CC2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其他</w:t>
      </w:r>
      <w:r w:rsidR="00523358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</w:p>
    <w:p w14:paraId="0305C0BD" w14:textId="2934A69F" w:rsidR="00AA55D9" w:rsidRPr="00AA55D9" w:rsidRDefault="00F04CD4" w:rsidP="004465E7">
      <w:pPr>
        <w:numPr>
          <w:ilvl w:val="0"/>
          <w:numId w:val="28"/>
        </w:numPr>
        <w:spacing w:beforeLines="20" w:before="62" w:line="360" w:lineRule="auto"/>
        <w:rPr>
          <w:rFonts w:ascii="標楷體" w:eastAsia="標楷體" w:hAnsi="標楷體" w:cs="標楷體"/>
          <w:sz w:val="24"/>
          <w:lang w:eastAsia="zh-TW"/>
        </w:rPr>
      </w:pPr>
      <w:r w:rsidRPr="00AA55D9">
        <w:rPr>
          <w:rFonts w:ascii="標楷體" w:eastAsia="標楷體" w:hAnsi="標楷體" w:cs="標楷體" w:hint="eastAsia"/>
          <w:sz w:val="24"/>
          <w:lang w:eastAsia="zh-TW"/>
        </w:rPr>
        <w:t>未盡事宜請與本實驗室聯繫，電話：</w:t>
      </w:r>
      <w:r w:rsidRPr="00AA55D9">
        <w:rPr>
          <w:rFonts w:ascii="標楷體" w:eastAsia="標楷體" w:hAnsi="標楷體" w:cs="標楷體"/>
          <w:sz w:val="24"/>
          <w:lang w:eastAsia="zh-TW"/>
        </w:rPr>
        <w:t>+853 8822 4200</w:t>
      </w:r>
      <w:r w:rsidRPr="00AA55D9">
        <w:rPr>
          <w:rFonts w:ascii="標楷體" w:eastAsia="標楷體" w:hAnsi="標楷體" w:cs="標楷體" w:hint="eastAsia"/>
          <w:sz w:val="24"/>
          <w:lang w:eastAsia="zh-TW"/>
        </w:rPr>
        <w:t>；電郵：</w:t>
      </w:r>
      <w:hyperlink r:id="rId9" w:history="1">
        <w:r w:rsidRPr="00B564E7">
          <w:rPr>
            <w:rFonts w:eastAsia="標楷體"/>
            <w:sz w:val="24"/>
            <w:lang w:eastAsia="zh-TW"/>
          </w:rPr>
          <w:t>iotsc.enquiry@um.edu.mo</w:t>
        </w:r>
      </w:hyperlink>
      <w:r w:rsidR="004465E7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6886137E" w14:textId="5020ADAB" w:rsidR="003F11BB" w:rsidRPr="00FB7AF4" w:rsidRDefault="003F11BB" w:rsidP="003F11BB">
      <w:pPr>
        <w:numPr>
          <w:ilvl w:val="0"/>
          <w:numId w:val="28"/>
        </w:numPr>
        <w:spacing w:beforeLines="20" w:before="62" w:line="360" w:lineRule="auto"/>
        <w:rPr>
          <w:rFonts w:ascii="標楷體" w:eastAsia="標楷體" w:hAnsi="標楷體" w:cs="標楷體"/>
          <w:sz w:val="24"/>
          <w:lang w:eastAsia="zh-TW"/>
        </w:rPr>
      </w:pPr>
      <w:r w:rsidRPr="00FB7AF4">
        <w:rPr>
          <w:rFonts w:ascii="標楷體" w:eastAsia="標楷體" w:hAnsi="標楷體" w:cs="標楷體" w:hint="eastAsia"/>
          <w:sz w:val="24"/>
          <w:lang w:eastAsia="zh-TW"/>
        </w:rPr>
        <w:t>根據本開放課題之標的與性質，</w:t>
      </w:r>
      <w:r w:rsidR="0040103E" w:rsidRPr="00FB7AF4">
        <w:rPr>
          <w:rFonts w:ascii="標楷體" w:eastAsia="標楷體" w:hAnsi="標楷體" w:cs="標楷體" w:hint="eastAsia"/>
          <w:sz w:val="24"/>
          <w:lang w:eastAsia="zh-TW"/>
        </w:rPr>
        <w:t>所涉及之研究須與本實驗室科研人員合作共同完成，</w:t>
      </w:r>
      <w:r w:rsidR="00152178" w:rsidRPr="00FB7AF4">
        <w:rPr>
          <w:rFonts w:ascii="標楷體" w:eastAsia="標楷體" w:hAnsi="標楷體" w:cs="標楷體" w:hint="eastAsia"/>
          <w:sz w:val="24"/>
          <w:lang w:eastAsia="zh-TW"/>
        </w:rPr>
        <w:t>因此</w:t>
      </w:r>
      <w:r w:rsidRPr="00FB7AF4">
        <w:rPr>
          <w:rFonts w:ascii="標楷體" w:eastAsia="標楷體" w:hAnsi="標楷體" w:cs="標楷體" w:hint="eastAsia"/>
          <w:sz w:val="24"/>
          <w:lang w:eastAsia="zh-TW"/>
        </w:rPr>
        <w:t>不適用經第5/2021號法律修改十二月十五日第122/84/M號法令《有關工程、取得財貨及服務的開支制度》之相關規定。</w:t>
      </w:r>
    </w:p>
    <w:p w14:paraId="77DA180E" w14:textId="5E11E4A1" w:rsidR="00B12284" w:rsidRPr="00FB7AF4" w:rsidRDefault="005E6A1A" w:rsidP="00FB7AF4">
      <w:pPr>
        <w:numPr>
          <w:ilvl w:val="0"/>
          <w:numId w:val="28"/>
        </w:numPr>
        <w:spacing w:beforeLines="20" w:before="62" w:line="360" w:lineRule="auto"/>
        <w:rPr>
          <w:rFonts w:ascii="標楷體" w:eastAsia="標楷體" w:hAnsi="標楷體" w:cs="標楷體"/>
          <w:sz w:val="24"/>
          <w:lang w:eastAsia="zh-TW"/>
        </w:rPr>
      </w:pPr>
      <w:r w:rsidRPr="003708FE">
        <w:rPr>
          <w:rFonts w:ascii="標楷體" w:eastAsia="標楷體" w:hAnsi="標楷體" w:cs="標楷體" w:hint="eastAsia"/>
          <w:sz w:val="24"/>
          <w:lang w:eastAsia="zh-TW"/>
        </w:rPr>
        <w:t>智慧城市物聯網國家重點實驗室</w:t>
      </w:r>
      <w:r>
        <w:rPr>
          <w:rFonts w:ascii="標楷體" w:eastAsia="標楷體" w:hAnsi="標楷體" w:cs="標楷體" w:hint="eastAsia"/>
          <w:sz w:val="24"/>
          <w:lang w:eastAsia="zh-TW"/>
        </w:rPr>
        <w:t>（</w:t>
      </w:r>
      <w:r w:rsidRPr="003708FE">
        <w:rPr>
          <w:rFonts w:ascii="標楷體" w:eastAsia="標楷體" w:hAnsi="標楷體" w:cs="標楷體" w:hint="eastAsia"/>
          <w:sz w:val="24"/>
          <w:lang w:eastAsia="zh-TW"/>
        </w:rPr>
        <w:t>澳門大學</w:t>
      </w:r>
      <w:r>
        <w:rPr>
          <w:rFonts w:ascii="標楷體" w:eastAsia="標楷體" w:hAnsi="標楷體" w:cs="標楷體" w:hint="eastAsia"/>
          <w:sz w:val="24"/>
          <w:lang w:eastAsia="zh-TW"/>
        </w:rPr>
        <w:t>）</w:t>
      </w:r>
      <w:r w:rsidR="00F04CD4" w:rsidRPr="00AA55D9">
        <w:rPr>
          <w:rFonts w:ascii="標楷體" w:eastAsia="標楷體" w:hAnsi="標楷體" w:cs="標楷體" w:hint="eastAsia"/>
          <w:sz w:val="24"/>
          <w:lang w:eastAsia="zh-TW"/>
        </w:rPr>
        <w:t>對此開放課題</w:t>
      </w:r>
      <w:r w:rsidR="00D14976">
        <w:rPr>
          <w:rFonts w:ascii="標楷體" w:eastAsia="標楷體" w:hAnsi="標楷體" w:cs="標楷體" w:hint="eastAsia"/>
          <w:sz w:val="24"/>
          <w:lang w:eastAsia="zh-TW"/>
        </w:rPr>
        <w:t>一切</w:t>
      </w:r>
      <w:r w:rsidR="00F04CD4" w:rsidRPr="00AA55D9">
        <w:rPr>
          <w:rFonts w:ascii="標楷體" w:eastAsia="標楷體" w:hAnsi="標楷體" w:cs="標楷體" w:hint="eastAsia"/>
          <w:sz w:val="24"/>
          <w:lang w:eastAsia="zh-TW"/>
        </w:rPr>
        <w:t>相關事宜擁有最終解釋權。</w:t>
      </w:r>
    </w:p>
    <w:p w14:paraId="2563C812" w14:textId="304C3D58" w:rsidR="00B30356" w:rsidRPr="00271ACC" w:rsidRDefault="00B648F0" w:rsidP="00271ACC">
      <w:pPr>
        <w:pStyle w:val="ListParagraph"/>
        <w:numPr>
          <w:ilvl w:val="0"/>
          <w:numId w:val="16"/>
        </w:numPr>
        <w:spacing w:before="120" w:after="120"/>
        <w:ind w:left="425" w:firstLineChars="0" w:hanging="425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聯繫方式</w:t>
      </w:r>
    </w:p>
    <w:p w14:paraId="727B4ACD" w14:textId="77777777" w:rsidR="004F742F" w:rsidRDefault="000556A5" w:rsidP="00826A56">
      <w:pPr>
        <w:spacing w:line="360" w:lineRule="auto"/>
        <w:ind w:leftChars="220" w:left="1699" w:hanging="1237"/>
        <w:rPr>
          <w:rFonts w:ascii="標楷體" w:eastAsia="標楷體" w:hAnsi="標楷體" w:cs="標楷體"/>
          <w:sz w:val="24"/>
          <w:lang w:eastAsia="zh-TW"/>
        </w:rPr>
      </w:pPr>
      <w:r w:rsidRPr="000556A5">
        <w:rPr>
          <w:rFonts w:ascii="標楷體" w:eastAsia="標楷體" w:hAnsi="標楷體" w:cs="標楷體" w:hint="eastAsia"/>
          <w:sz w:val="24"/>
          <w:lang w:eastAsia="zh-TW"/>
        </w:rPr>
        <w:t>地  址</w:t>
      </w:r>
      <w:r w:rsidR="00D446AA">
        <w:rPr>
          <w:rFonts w:ascii="標楷體" w:eastAsia="標楷體" w:hAnsi="標楷體" w:cs="標楷體"/>
          <w:sz w:val="24"/>
          <w:lang w:eastAsia="zh-TW"/>
        </w:rPr>
        <w:tab/>
      </w:r>
      <w:r w:rsidRPr="000556A5">
        <w:rPr>
          <w:rFonts w:ascii="標楷體" w:eastAsia="標楷體" w:hAnsi="標楷體" w:cs="標楷體" w:hint="eastAsia"/>
          <w:sz w:val="24"/>
          <w:lang w:eastAsia="zh-TW"/>
        </w:rPr>
        <w:t>：中國澳門氹仔大學大馬路澳門大學科研大樓N21</w:t>
      </w:r>
      <w:r w:rsidR="006B3FB9">
        <w:rPr>
          <w:rFonts w:ascii="標楷體" w:eastAsia="標楷體" w:hAnsi="標楷體" w:cs="標楷體"/>
          <w:sz w:val="24"/>
          <w:lang w:eastAsia="zh-TW"/>
        </w:rPr>
        <w:t>-5012</w:t>
      </w:r>
    </w:p>
    <w:p w14:paraId="0CCAEE2F" w14:textId="22C91327" w:rsidR="000556A5" w:rsidRDefault="006B3FB9" w:rsidP="004B2F21">
      <w:pPr>
        <w:spacing w:line="360" w:lineRule="auto"/>
        <w:ind w:left="3331" w:hanging="1346"/>
        <w:rPr>
          <w:rFonts w:ascii="標楷體" w:eastAsia="標楷體" w:hAnsi="標楷體" w:cs="標楷體"/>
          <w:sz w:val="24"/>
          <w:lang w:eastAsia="zh-TW"/>
        </w:rPr>
      </w:pPr>
      <w:r w:rsidRPr="00AA55D9">
        <w:rPr>
          <w:rFonts w:ascii="標楷體" w:eastAsia="標楷體" w:hAnsi="標楷體" w:cs="標楷體" w:hint="eastAsia"/>
          <w:sz w:val="24"/>
          <w:lang w:eastAsia="zh-TW"/>
        </w:rPr>
        <w:t>智慧城市物聯網國家重點實驗室</w:t>
      </w:r>
      <w:r w:rsidR="00CB5510">
        <w:rPr>
          <w:rFonts w:ascii="標楷體" w:eastAsia="標楷體" w:hAnsi="標楷體" w:cs="標楷體" w:hint="eastAsia"/>
          <w:sz w:val="24"/>
          <w:lang w:eastAsia="zh-TW"/>
        </w:rPr>
        <w:t>（澳門大學）</w:t>
      </w:r>
    </w:p>
    <w:p w14:paraId="73C6E03D" w14:textId="137C2B3F" w:rsidR="00B648F0" w:rsidRDefault="00B648F0" w:rsidP="00611023">
      <w:pPr>
        <w:spacing w:line="360" w:lineRule="auto"/>
        <w:ind w:leftChars="221" w:left="464"/>
        <w:rPr>
          <w:rFonts w:eastAsia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>電  話</w:t>
      </w:r>
      <w:r w:rsidR="00D446AA">
        <w:rPr>
          <w:rFonts w:ascii="標楷體" w:eastAsia="標楷體" w:hAnsi="標楷體" w:cs="標楷體"/>
          <w:sz w:val="24"/>
          <w:lang w:eastAsia="zh-TW"/>
        </w:rPr>
        <w:tab/>
      </w:r>
      <w:r w:rsidR="00D446AA">
        <w:rPr>
          <w:rFonts w:ascii="標楷體" w:eastAsia="標楷體" w:hAnsi="標楷體" w:cs="標楷體"/>
          <w:sz w:val="24"/>
          <w:lang w:eastAsia="zh-TW"/>
        </w:rPr>
        <w:tab/>
      </w:r>
      <w:r>
        <w:rPr>
          <w:rFonts w:ascii="標楷體" w:eastAsia="標楷體" w:hAnsi="標楷體" w:cs="標楷體" w:hint="eastAsia"/>
          <w:sz w:val="24"/>
          <w:lang w:eastAsia="zh-TW"/>
        </w:rPr>
        <w:t>：</w:t>
      </w:r>
      <w:r w:rsidR="004F742F" w:rsidRPr="003A0F73">
        <w:rPr>
          <w:rFonts w:ascii="標楷體" w:eastAsia="標楷體" w:hAnsi="標楷體" w:cs="標楷體"/>
          <w:sz w:val="24"/>
          <w:lang w:eastAsia="zh-TW"/>
        </w:rPr>
        <w:t>+853 8822 4200</w:t>
      </w:r>
    </w:p>
    <w:p w14:paraId="241C1D5C" w14:textId="38CF275E" w:rsidR="00611023" w:rsidRPr="003316D9" w:rsidRDefault="008608AC" w:rsidP="003316D9">
      <w:pPr>
        <w:spacing w:line="360" w:lineRule="auto"/>
        <w:ind w:leftChars="221" w:left="464"/>
        <w:rPr>
          <w:rFonts w:eastAsia="標楷體"/>
          <w:sz w:val="24"/>
          <w:lang w:eastAsia="zh-TW"/>
        </w:rPr>
      </w:pPr>
      <w:r w:rsidRPr="008608AC">
        <w:rPr>
          <w:rFonts w:ascii="標楷體" w:eastAsia="標楷體" w:hAnsi="標楷體" w:cs="標楷體" w:hint="eastAsia"/>
          <w:sz w:val="24"/>
          <w:lang w:eastAsia="zh-TW"/>
        </w:rPr>
        <w:t>電郵</w:t>
      </w:r>
      <w:r w:rsidR="003316D9">
        <w:rPr>
          <w:rFonts w:ascii="標楷體" w:eastAsia="標楷體" w:hAnsi="標楷體" w:cs="標楷體"/>
          <w:sz w:val="24"/>
          <w:lang w:eastAsia="zh-TW"/>
        </w:rPr>
        <w:tab/>
      </w:r>
      <w:r w:rsidR="003316D9">
        <w:rPr>
          <w:rFonts w:ascii="標楷體" w:eastAsia="標楷體" w:hAnsi="標楷體" w:cs="標楷體"/>
          <w:sz w:val="24"/>
          <w:lang w:eastAsia="zh-TW"/>
        </w:rPr>
        <w:tab/>
      </w:r>
      <w:r w:rsidR="00D446AA">
        <w:rPr>
          <w:rFonts w:ascii="標楷體" w:eastAsia="標楷體" w:hAnsi="標楷體" w:cs="標楷體" w:hint="eastAsia"/>
          <w:sz w:val="24"/>
          <w:lang w:eastAsia="zh-TW"/>
        </w:rPr>
        <w:t>：</w:t>
      </w:r>
      <w:hyperlink r:id="rId10" w:history="1">
        <w:r w:rsidR="003316D9" w:rsidRPr="00B27934">
          <w:rPr>
            <w:rStyle w:val="Hyperlink"/>
            <w:rFonts w:eastAsia="標楷體"/>
            <w:sz w:val="24"/>
            <w:lang w:eastAsia="zh-TW"/>
          </w:rPr>
          <w:t>iotsc.enquiry@um.edu.mo</w:t>
        </w:r>
      </w:hyperlink>
    </w:p>
    <w:sectPr w:rsidR="00611023" w:rsidRPr="003316D9" w:rsidSect="00770861">
      <w:headerReference w:type="default" r:id="rId11"/>
      <w:footerReference w:type="even" r:id="rId12"/>
      <w:footerReference w:type="default" r:id="rId13"/>
      <w:pgSz w:w="11906" w:h="16838"/>
      <w:pgMar w:top="1789" w:right="1286" w:bottom="1557" w:left="1440" w:header="519" w:footer="79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5F7F" w14:textId="77777777" w:rsidR="001116B7" w:rsidRDefault="001116B7">
      <w:r>
        <w:separator/>
      </w:r>
    </w:p>
  </w:endnote>
  <w:endnote w:type="continuationSeparator" w:id="0">
    <w:p w14:paraId="1B273E4A" w14:textId="77777777" w:rsidR="001116B7" w:rsidRDefault="001116B7">
      <w:r>
        <w:continuationSeparator/>
      </w:r>
    </w:p>
  </w:endnote>
  <w:endnote w:type="continuationNotice" w:id="1">
    <w:p w14:paraId="092815E3" w14:textId="77777777" w:rsidR="001116B7" w:rsidRDefault="00111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﷽﷽﷽﷽﷽﷽﷽﷽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2B67" w14:textId="0FD743B2" w:rsidR="00D64E0B" w:rsidRDefault="00D64E0B" w:rsidP="004839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88D7E5F" w14:textId="77777777" w:rsidR="00FE321D" w:rsidRDefault="00FE321D" w:rsidP="00D64E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B10C" w14:textId="2E348262" w:rsidR="00D64E0B" w:rsidRPr="00AA62C6" w:rsidRDefault="00D64E0B" w:rsidP="0048396E">
    <w:pPr>
      <w:pStyle w:val="Footer"/>
      <w:framePr w:wrap="none" w:vAnchor="text" w:hAnchor="margin" w:xAlign="right" w:y="1"/>
      <w:rPr>
        <w:rStyle w:val="PageNumber"/>
        <w:rFonts w:ascii="Footlight MT Light" w:eastAsia="標楷體" w:hAnsi="Footlight MT Light" w:cs="標楷體"/>
        <w:lang w:eastAsia="zh-TW"/>
      </w:rPr>
    </w:pPr>
    <w:r w:rsidRPr="00AA62C6">
      <w:rPr>
        <w:rStyle w:val="PageNumber"/>
        <w:rFonts w:ascii="Footlight MT Light" w:eastAsia="標楷體" w:hAnsi="Footlight MT Light" w:cs="標楷體"/>
      </w:rPr>
      <w:fldChar w:fldCharType="begin"/>
    </w:r>
    <w:r w:rsidRPr="00AA62C6">
      <w:rPr>
        <w:rStyle w:val="PageNumber"/>
        <w:rFonts w:ascii="Footlight MT Light" w:eastAsia="標楷體" w:hAnsi="Footlight MT Light" w:cs="標楷體"/>
        <w:lang w:eastAsia="zh-TW"/>
      </w:rPr>
      <w:instrText xml:space="preserve"> PAGE </w:instrText>
    </w:r>
    <w:r w:rsidRPr="00AA62C6">
      <w:rPr>
        <w:rStyle w:val="PageNumber"/>
        <w:rFonts w:ascii="Footlight MT Light" w:eastAsia="標楷體" w:hAnsi="Footlight MT Light" w:cs="標楷體"/>
      </w:rPr>
      <w:fldChar w:fldCharType="separate"/>
    </w:r>
    <w:r w:rsidRPr="00AA62C6">
      <w:rPr>
        <w:rStyle w:val="PageNumber"/>
        <w:rFonts w:ascii="Footlight MT Light" w:eastAsia="標楷體" w:hAnsi="Footlight MT Light" w:cs="標楷體"/>
        <w:noProof/>
        <w:lang w:eastAsia="zh-TW"/>
      </w:rPr>
      <w:t>1</w:t>
    </w:r>
    <w:r w:rsidRPr="00AA62C6">
      <w:rPr>
        <w:rStyle w:val="PageNumber"/>
        <w:rFonts w:ascii="Footlight MT Light" w:eastAsia="標楷體" w:hAnsi="Footlight MT Light" w:cs="標楷體"/>
      </w:rPr>
      <w:fldChar w:fldCharType="end"/>
    </w:r>
  </w:p>
  <w:p w14:paraId="7BE76B7D" w14:textId="13536809" w:rsidR="00146F69" w:rsidRPr="00FE321D" w:rsidRDefault="00553574" w:rsidP="00D64E0B">
    <w:pPr>
      <w:pStyle w:val="Footer"/>
      <w:ind w:right="360"/>
      <w:rPr>
        <w:rFonts w:ascii="標楷體" w:eastAsia="標楷體" w:hAnsi="標楷體" w:cs="標楷體"/>
        <w:sz w:val="16"/>
        <w:szCs w:val="16"/>
        <w:lang w:eastAsia="zh-TW"/>
      </w:rPr>
    </w:pPr>
    <w:r w:rsidRPr="00B11DD4">
      <w:rPr>
        <w:rFonts w:ascii="標楷體" w:eastAsia="標楷體" w:hAnsi="標楷體" w:cs="標楷體"/>
        <w:color w:val="000000" w:themeColor="text1"/>
        <w:sz w:val="16"/>
        <w:szCs w:val="16"/>
        <w:lang w:eastAsia="zh-TW"/>
      </w:rPr>
      <w:t>202</w:t>
    </w:r>
    <w:r w:rsidR="00A10EA0">
      <w:rPr>
        <w:rFonts w:ascii="標楷體" w:eastAsia="標楷體" w:hAnsi="標楷體" w:cs="標楷體"/>
        <w:color w:val="000000" w:themeColor="text1"/>
        <w:sz w:val="16"/>
        <w:szCs w:val="16"/>
        <w:lang w:eastAsia="zh-TW"/>
      </w:rPr>
      <w:t>3</w:t>
    </w:r>
    <w:r w:rsidRPr="00B11DD4">
      <w:rPr>
        <w:rFonts w:ascii="標楷體" w:eastAsia="標楷體" w:hAnsi="標楷體" w:cs="標楷體" w:hint="eastAsia"/>
        <w:color w:val="000000" w:themeColor="text1"/>
        <w:sz w:val="16"/>
        <w:szCs w:val="16"/>
        <w:lang w:eastAsia="zh-TW"/>
      </w:rPr>
      <w:t>年</w:t>
    </w:r>
    <w:r w:rsidR="00493CC0">
      <w:rPr>
        <w:rFonts w:ascii="標楷體" w:eastAsia="標楷體" w:hAnsi="標楷體" w:cs="標楷體" w:hint="eastAsia"/>
        <w:color w:val="000000" w:themeColor="text1"/>
        <w:sz w:val="16"/>
        <w:szCs w:val="16"/>
        <w:lang w:eastAsia="zh-TW"/>
      </w:rPr>
      <w:t>度</w:t>
    </w:r>
    <w:r w:rsidR="00FE321D" w:rsidRPr="00FE321D">
      <w:rPr>
        <w:rFonts w:ascii="標楷體" w:eastAsia="標楷體" w:hAnsi="標楷體" w:cs="標楷體" w:hint="eastAsia"/>
        <w:sz w:val="16"/>
        <w:szCs w:val="16"/>
        <w:lang w:eastAsia="zh-TW"/>
      </w:rPr>
      <w:t>智慧城市物聯網國家重點實驗室（澳門大學）開放課題申請指南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605D" w14:textId="77777777" w:rsidR="001116B7" w:rsidRDefault="001116B7">
      <w:r>
        <w:separator/>
      </w:r>
    </w:p>
  </w:footnote>
  <w:footnote w:type="continuationSeparator" w:id="0">
    <w:p w14:paraId="190B13A9" w14:textId="77777777" w:rsidR="001116B7" w:rsidRDefault="001116B7">
      <w:r>
        <w:continuationSeparator/>
      </w:r>
    </w:p>
  </w:footnote>
  <w:footnote w:type="continuationNotice" w:id="1">
    <w:p w14:paraId="23A092E6" w14:textId="77777777" w:rsidR="001116B7" w:rsidRDefault="001116B7"/>
  </w:footnote>
  <w:footnote w:id="2">
    <w:p w14:paraId="4BAB3C37" w14:textId="5979E253" w:rsidR="007D586F" w:rsidRPr="00DF624A" w:rsidRDefault="007D586F">
      <w:pPr>
        <w:pStyle w:val="FootnoteText"/>
        <w:rPr>
          <w:color w:val="000000" w:themeColor="text1"/>
          <w:lang w:eastAsia="zh-TW"/>
        </w:rPr>
      </w:pPr>
      <w:r w:rsidRPr="000248D6">
        <w:rPr>
          <w:rStyle w:val="FootnoteReference"/>
          <w:b/>
          <w:bCs/>
          <w:sz w:val="16"/>
          <w:szCs w:val="16"/>
        </w:rPr>
        <w:footnoteRef/>
      </w:r>
      <w:r w:rsidRPr="000248D6">
        <w:rPr>
          <w:b/>
          <w:bCs/>
          <w:sz w:val="16"/>
          <w:szCs w:val="16"/>
          <w:lang w:eastAsia="zh-TW"/>
        </w:rPr>
        <w:t xml:space="preserve"> </w:t>
      </w:r>
      <w:r w:rsidRPr="00DF624A">
        <w:rPr>
          <w:rFonts w:ascii="標楷體" w:eastAsia="標楷體" w:hAnsi="標楷體" w:cs="標楷體" w:hint="eastAsia"/>
          <w:color w:val="000000" w:themeColor="text1"/>
          <w:sz w:val="15"/>
          <w:szCs w:val="15"/>
          <w:lang w:eastAsia="zh-TW"/>
        </w:rPr>
        <w:t>對於其他獎項、專利或技術轉讓的研究成果，致謝部分處理原則相同。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9FB6" w14:textId="207A57AA" w:rsidR="00146F69" w:rsidRPr="00F86B64" w:rsidRDefault="009D4748" w:rsidP="002A3757">
    <w:pPr>
      <w:pStyle w:val="Header"/>
      <w:pBdr>
        <w:bottom w:val="none" w:sz="0" w:space="0" w:color="auto"/>
      </w:pBdr>
    </w:pPr>
    <w:r>
      <w:rPr>
        <w:noProof/>
      </w:rPr>
      <w:drawing>
        <wp:inline distT="0" distB="0" distL="0" distR="0" wp14:anchorId="69364230" wp14:editId="77CEB2A6">
          <wp:extent cx="3297303" cy="477354"/>
          <wp:effectExtent l="0" t="0" r="0" b="5715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892" cy="50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5EE"/>
    <w:multiLevelType w:val="hybridMultilevel"/>
    <w:tmpl w:val="C17A093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" w15:restartNumberingAfterBreak="0">
    <w:nsid w:val="028313FF"/>
    <w:multiLevelType w:val="multilevel"/>
    <w:tmpl w:val="7F963B4C"/>
    <w:lvl w:ilvl="0">
      <w:start w:val="1"/>
      <w:numFmt w:val="chineseCountingThousand"/>
      <w:lvlText w:val="%1、"/>
      <w:lvlJc w:val="left"/>
      <w:pPr>
        <w:tabs>
          <w:tab w:val="num" w:pos="170"/>
        </w:tabs>
        <w:ind w:left="454" w:hanging="454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CB4CA7"/>
    <w:multiLevelType w:val="hybridMultilevel"/>
    <w:tmpl w:val="B3123020"/>
    <w:lvl w:ilvl="0" w:tplc="15B6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C8A"/>
    <w:multiLevelType w:val="hybridMultilevel"/>
    <w:tmpl w:val="8C062FF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2D3EF5"/>
    <w:multiLevelType w:val="multilevel"/>
    <w:tmpl w:val="E006056C"/>
    <w:lvl w:ilvl="0">
      <w:start w:val="1"/>
      <w:numFmt w:val="japaneseCounting"/>
      <w:lvlText w:val="%1、"/>
      <w:lvlJc w:val="left"/>
      <w:pPr>
        <w:tabs>
          <w:tab w:val="num" w:pos="0"/>
        </w:tabs>
        <w:ind w:left="397" w:hanging="397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31FA3"/>
    <w:multiLevelType w:val="hybridMultilevel"/>
    <w:tmpl w:val="C17A093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6" w15:restartNumberingAfterBreak="0">
    <w:nsid w:val="166425DF"/>
    <w:multiLevelType w:val="hybridMultilevel"/>
    <w:tmpl w:val="BE72C4B4"/>
    <w:lvl w:ilvl="0" w:tplc="978C5312">
      <w:start w:val="1"/>
      <w:numFmt w:val="chineseCountingThousand"/>
      <w:lvlText w:val="%1、"/>
      <w:lvlJc w:val="left"/>
      <w:pPr>
        <w:tabs>
          <w:tab w:val="num" w:pos="170"/>
        </w:tabs>
        <w:ind w:left="454" w:hanging="454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97E6D336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A1BADB7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E8323A"/>
    <w:multiLevelType w:val="hybridMultilevel"/>
    <w:tmpl w:val="C17A0930"/>
    <w:lvl w:ilvl="0" w:tplc="FFFFFFFF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605" w:hanging="360"/>
      </w:pPr>
    </w:lvl>
    <w:lvl w:ilvl="2" w:tplc="FFFFFFFF" w:tentative="1">
      <w:start w:val="1"/>
      <w:numFmt w:val="lowerRoman"/>
      <w:lvlText w:val="%3."/>
      <w:lvlJc w:val="right"/>
      <w:pPr>
        <w:ind w:left="1325" w:hanging="180"/>
      </w:pPr>
    </w:lvl>
    <w:lvl w:ilvl="3" w:tplc="FFFFFFFF" w:tentative="1">
      <w:start w:val="1"/>
      <w:numFmt w:val="decimal"/>
      <w:lvlText w:val="%4."/>
      <w:lvlJc w:val="left"/>
      <w:pPr>
        <w:ind w:left="2045" w:hanging="360"/>
      </w:pPr>
    </w:lvl>
    <w:lvl w:ilvl="4" w:tplc="FFFFFFFF" w:tentative="1">
      <w:start w:val="1"/>
      <w:numFmt w:val="lowerLetter"/>
      <w:lvlText w:val="%5."/>
      <w:lvlJc w:val="left"/>
      <w:pPr>
        <w:ind w:left="2765" w:hanging="360"/>
      </w:pPr>
    </w:lvl>
    <w:lvl w:ilvl="5" w:tplc="FFFFFFFF" w:tentative="1">
      <w:start w:val="1"/>
      <w:numFmt w:val="lowerRoman"/>
      <w:lvlText w:val="%6."/>
      <w:lvlJc w:val="right"/>
      <w:pPr>
        <w:ind w:left="3485" w:hanging="180"/>
      </w:pPr>
    </w:lvl>
    <w:lvl w:ilvl="6" w:tplc="FFFFFFFF" w:tentative="1">
      <w:start w:val="1"/>
      <w:numFmt w:val="decimal"/>
      <w:lvlText w:val="%7."/>
      <w:lvlJc w:val="left"/>
      <w:pPr>
        <w:ind w:left="4205" w:hanging="360"/>
      </w:pPr>
    </w:lvl>
    <w:lvl w:ilvl="7" w:tplc="FFFFFFFF" w:tentative="1">
      <w:start w:val="1"/>
      <w:numFmt w:val="lowerLetter"/>
      <w:lvlText w:val="%8."/>
      <w:lvlJc w:val="left"/>
      <w:pPr>
        <w:ind w:left="4925" w:hanging="360"/>
      </w:pPr>
    </w:lvl>
    <w:lvl w:ilvl="8" w:tplc="FFFFFFFF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8" w15:restartNumberingAfterBreak="0">
    <w:nsid w:val="1B596EB1"/>
    <w:multiLevelType w:val="hybridMultilevel"/>
    <w:tmpl w:val="C17A093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9" w15:restartNumberingAfterBreak="0">
    <w:nsid w:val="1CDB3E9E"/>
    <w:multiLevelType w:val="hybridMultilevel"/>
    <w:tmpl w:val="FA5C40D4"/>
    <w:lvl w:ilvl="0" w:tplc="15B62A1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EF557F9"/>
    <w:multiLevelType w:val="multilevel"/>
    <w:tmpl w:val="E4B21FB8"/>
    <w:lvl w:ilvl="0">
      <w:start w:val="1"/>
      <w:numFmt w:val="chineseCountingThousand"/>
      <w:lvlText w:val="%1、"/>
      <w:lvlJc w:val="left"/>
      <w:pPr>
        <w:tabs>
          <w:tab w:val="num" w:pos="170"/>
        </w:tabs>
        <w:ind w:left="57" w:hanging="57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6239A5"/>
    <w:multiLevelType w:val="hybridMultilevel"/>
    <w:tmpl w:val="3C48ECA2"/>
    <w:lvl w:ilvl="0" w:tplc="978C5312">
      <w:start w:val="1"/>
      <w:numFmt w:val="chineseCountingThousand"/>
      <w:lvlText w:val="%1、"/>
      <w:lvlJc w:val="left"/>
      <w:pPr>
        <w:tabs>
          <w:tab w:val="num" w:pos="170"/>
        </w:tabs>
        <w:ind w:left="454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231D97"/>
    <w:multiLevelType w:val="multilevel"/>
    <w:tmpl w:val="C1E04050"/>
    <w:lvl w:ilvl="0">
      <w:start w:val="1"/>
      <w:numFmt w:val="chineseCountingThousand"/>
      <w:lvlText w:val="%1、"/>
      <w:lvlJc w:val="left"/>
      <w:pPr>
        <w:tabs>
          <w:tab w:val="num" w:pos="170"/>
        </w:tabs>
        <w:ind w:left="57" w:hanging="57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A512409"/>
    <w:multiLevelType w:val="hybridMultilevel"/>
    <w:tmpl w:val="3B4082D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BF33958"/>
    <w:multiLevelType w:val="hybridMultilevel"/>
    <w:tmpl w:val="59A20154"/>
    <w:lvl w:ilvl="0" w:tplc="52421DFC">
      <w:start w:val="1"/>
      <w:numFmt w:val="decimal"/>
      <w:pStyle w:val="CharCharCharCharCharChar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C0E50AC"/>
    <w:multiLevelType w:val="multilevel"/>
    <w:tmpl w:val="6118447E"/>
    <w:lvl w:ilvl="0">
      <w:start w:val="1"/>
      <w:numFmt w:val="chineseCountingThousand"/>
      <w:lvlText w:val="%1、"/>
      <w:lvlJc w:val="left"/>
      <w:pPr>
        <w:tabs>
          <w:tab w:val="num" w:pos="170"/>
        </w:tabs>
        <w:ind w:left="454" w:hanging="454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687728"/>
    <w:multiLevelType w:val="multilevel"/>
    <w:tmpl w:val="D66CA908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757A4E"/>
    <w:multiLevelType w:val="multilevel"/>
    <w:tmpl w:val="E382A9D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AA5A8E"/>
    <w:multiLevelType w:val="hybridMultilevel"/>
    <w:tmpl w:val="C17A093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9" w15:restartNumberingAfterBreak="0">
    <w:nsid w:val="4D78331C"/>
    <w:multiLevelType w:val="hybridMultilevel"/>
    <w:tmpl w:val="019633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2752F"/>
    <w:multiLevelType w:val="multilevel"/>
    <w:tmpl w:val="E5B8864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8C7D61"/>
    <w:multiLevelType w:val="hybridMultilevel"/>
    <w:tmpl w:val="C17A093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22" w15:restartNumberingAfterBreak="0">
    <w:nsid w:val="6A6C79A9"/>
    <w:multiLevelType w:val="hybridMultilevel"/>
    <w:tmpl w:val="2AEE6B8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23" w15:restartNumberingAfterBreak="0">
    <w:nsid w:val="6BAB4B34"/>
    <w:multiLevelType w:val="hybridMultilevel"/>
    <w:tmpl w:val="93849F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70595C4E"/>
    <w:multiLevelType w:val="multilevel"/>
    <w:tmpl w:val="B0203FDE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8E3D19"/>
    <w:multiLevelType w:val="hybridMultilevel"/>
    <w:tmpl w:val="64BCE9B6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 w15:restartNumberingAfterBreak="0">
    <w:nsid w:val="72B13436"/>
    <w:multiLevelType w:val="multilevel"/>
    <w:tmpl w:val="3572AB06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2C3649"/>
    <w:multiLevelType w:val="hybridMultilevel"/>
    <w:tmpl w:val="9652383C"/>
    <w:lvl w:ilvl="0" w:tplc="2000000F">
      <w:start w:val="1"/>
      <w:numFmt w:val="decimal"/>
      <w:lvlText w:val="%1."/>
      <w:lvlJc w:val="left"/>
      <w:pPr>
        <w:ind w:left="792" w:hanging="360"/>
      </w:pPr>
    </w:lvl>
    <w:lvl w:ilvl="1" w:tplc="20000019" w:tentative="1">
      <w:start w:val="1"/>
      <w:numFmt w:val="lowerLetter"/>
      <w:lvlText w:val="%2."/>
      <w:lvlJc w:val="left"/>
      <w:pPr>
        <w:ind w:left="1512" w:hanging="360"/>
      </w:pPr>
    </w:lvl>
    <w:lvl w:ilvl="2" w:tplc="2000001B" w:tentative="1">
      <w:start w:val="1"/>
      <w:numFmt w:val="lowerRoman"/>
      <w:lvlText w:val="%3."/>
      <w:lvlJc w:val="right"/>
      <w:pPr>
        <w:ind w:left="2232" w:hanging="180"/>
      </w:pPr>
    </w:lvl>
    <w:lvl w:ilvl="3" w:tplc="2000000F" w:tentative="1">
      <w:start w:val="1"/>
      <w:numFmt w:val="decimal"/>
      <w:lvlText w:val="%4."/>
      <w:lvlJc w:val="left"/>
      <w:pPr>
        <w:ind w:left="2952" w:hanging="360"/>
      </w:pPr>
    </w:lvl>
    <w:lvl w:ilvl="4" w:tplc="20000019" w:tentative="1">
      <w:start w:val="1"/>
      <w:numFmt w:val="lowerLetter"/>
      <w:lvlText w:val="%5."/>
      <w:lvlJc w:val="left"/>
      <w:pPr>
        <w:ind w:left="3672" w:hanging="360"/>
      </w:pPr>
    </w:lvl>
    <w:lvl w:ilvl="5" w:tplc="2000001B" w:tentative="1">
      <w:start w:val="1"/>
      <w:numFmt w:val="lowerRoman"/>
      <w:lvlText w:val="%6."/>
      <w:lvlJc w:val="right"/>
      <w:pPr>
        <w:ind w:left="4392" w:hanging="180"/>
      </w:pPr>
    </w:lvl>
    <w:lvl w:ilvl="6" w:tplc="2000000F" w:tentative="1">
      <w:start w:val="1"/>
      <w:numFmt w:val="decimal"/>
      <w:lvlText w:val="%7."/>
      <w:lvlJc w:val="left"/>
      <w:pPr>
        <w:ind w:left="5112" w:hanging="360"/>
      </w:pPr>
    </w:lvl>
    <w:lvl w:ilvl="7" w:tplc="20000019" w:tentative="1">
      <w:start w:val="1"/>
      <w:numFmt w:val="lowerLetter"/>
      <w:lvlText w:val="%8."/>
      <w:lvlJc w:val="left"/>
      <w:pPr>
        <w:ind w:left="5832" w:hanging="360"/>
      </w:pPr>
    </w:lvl>
    <w:lvl w:ilvl="8" w:tplc="2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67A7035"/>
    <w:multiLevelType w:val="hybridMultilevel"/>
    <w:tmpl w:val="118A3E34"/>
    <w:lvl w:ilvl="0" w:tplc="9C16713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577E54"/>
    <w:multiLevelType w:val="hybridMultilevel"/>
    <w:tmpl w:val="9AFA18E8"/>
    <w:lvl w:ilvl="0" w:tplc="FECECB5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4"/>
  </w:num>
  <w:num w:numId="5">
    <w:abstractNumId w:val="17"/>
  </w:num>
  <w:num w:numId="6">
    <w:abstractNumId w:val="24"/>
  </w:num>
  <w:num w:numId="7">
    <w:abstractNumId w:val="16"/>
  </w:num>
  <w:num w:numId="8">
    <w:abstractNumId w:val="26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23"/>
  </w:num>
  <w:num w:numId="15">
    <w:abstractNumId w:val="28"/>
  </w:num>
  <w:num w:numId="16">
    <w:abstractNumId w:val="29"/>
  </w:num>
  <w:num w:numId="17">
    <w:abstractNumId w:val="0"/>
  </w:num>
  <w:num w:numId="18">
    <w:abstractNumId w:val="22"/>
  </w:num>
  <w:num w:numId="19">
    <w:abstractNumId w:val="18"/>
  </w:num>
  <w:num w:numId="20">
    <w:abstractNumId w:val="25"/>
  </w:num>
  <w:num w:numId="21">
    <w:abstractNumId w:val="21"/>
  </w:num>
  <w:num w:numId="22">
    <w:abstractNumId w:val="5"/>
  </w:num>
  <w:num w:numId="23">
    <w:abstractNumId w:val="2"/>
  </w:num>
  <w:num w:numId="24">
    <w:abstractNumId w:val="9"/>
  </w:num>
  <w:num w:numId="25">
    <w:abstractNumId w:val="19"/>
  </w:num>
  <w:num w:numId="26">
    <w:abstractNumId w:val="3"/>
  </w:num>
  <w:num w:numId="27">
    <w:abstractNumId w:val="13"/>
  </w:num>
  <w:num w:numId="28">
    <w:abstractNumId w:val="8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3C"/>
    <w:rsid w:val="00000C40"/>
    <w:rsid w:val="000029DE"/>
    <w:rsid w:val="000065FD"/>
    <w:rsid w:val="000075B6"/>
    <w:rsid w:val="000123D6"/>
    <w:rsid w:val="00015504"/>
    <w:rsid w:val="00016CD9"/>
    <w:rsid w:val="00017164"/>
    <w:rsid w:val="00021516"/>
    <w:rsid w:val="000236AE"/>
    <w:rsid w:val="00023ACD"/>
    <w:rsid w:val="00023E9D"/>
    <w:rsid w:val="000248D6"/>
    <w:rsid w:val="00025294"/>
    <w:rsid w:val="0002667A"/>
    <w:rsid w:val="000313A2"/>
    <w:rsid w:val="00033B00"/>
    <w:rsid w:val="00042B84"/>
    <w:rsid w:val="000444CE"/>
    <w:rsid w:val="00051937"/>
    <w:rsid w:val="0005243B"/>
    <w:rsid w:val="000556A5"/>
    <w:rsid w:val="00061ECC"/>
    <w:rsid w:val="0006228C"/>
    <w:rsid w:val="0006443A"/>
    <w:rsid w:val="000723AE"/>
    <w:rsid w:val="00073A9D"/>
    <w:rsid w:val="00077106"/>
    <w:rsid w:val="00077121"/>
    <w:rsid w:val="00080755"/>
    <w:rsid w:val="0008352C"/>
    <w:rsid w:val="0008600B"/>
    <w:rsid w:val="000871B4"/>
    <w:rsid w:val="00087494"/>
    <w:rsid w:val="00091C46"/>
    <w:rsid w:val="000A019C"/>
    <w:rsid w:val="000A0464"/>
    <w:rsid w:val="000A068B"/>
    <w:rsid w:val="000A0B34"/>
    <w:rsid w:val="000B41CD"/>
    <w:rsid w:val="000B4304"/>
    <w:rsid w:val="000B5313"/>
    <w:rsid w:val="000B67CB"/>
    <w:rsid w:val="000B7AFD"/>
    <w:rsid w:val="000C3F6B"/>
    <w:rsid w:val="000D53F7"/>
    <w:rsid w:val="000E1470"/>
    <w:rsid w:val="000E1C55"/>
    <w:rsid w:val="000F112E"/>
    <w:rsid w:val="000F2215"/>
    <w:rsid w:val="000F65A5"/>
    <w:rsid w:val="000F66AE"/>
    <w:rsid w:val="001009A4"/>
    <w:rsid w:val="001101C3"/>
    <w:rsid w:val="001116B7"/>
    <w:rsid w:val="00124061"/>
    <w:rsid w:val="001366A0"/>
    <w:rsid w:val="00136EA0"/>
    <w:rsid w:val="00142B01"/>
    <w:rsid w:val="00142F2F"/>
    <w:rsid w:val="001431FA"/>
    <w:rsid w:val="00143D2E"/>
    <w:rsid w:val="00146F69"/>
    <w:rsid w:val="001478B9"/>
    <w:rsid w:val="00152178"/>
    <w:rsid w:val="00154091"/>
    <w:rsid w:val="0016438E"/>
    <w:rsid w:val="00166E97"/>
    <w:rsid w:val="00167B5F"/>
    <w:rsid w:val="00172492"/>
    <w:rsid w:val="001727F5"/>
    <w:rsid w:val="001731B9"/>
    <w:rsid w:val="00174616"/>
    <w:rsid w:val="001766B4"/>
    <w:rsid w:val="00177E0A"/>
    <w:rsid w:val="00180E48"/>
    <w:rsid w:val="00191EB6"/>
    <w:rsid w:val="00192BA0"/>
    <w:rsid w:val="0019308F"/>
    <w:rsid w:val="0019374D"/>
    <w:rsid w:val="00194246"/>
    <w:rsid w:val="001963A1"/>
    <w:rsid w:val="00197E82"/>
    <w:rsid w:val="001C079E"/>
    <w:rsid w:val="001C4ED2"/>
    <w:rsid w:val="001C4FD3"/>
    <w:rsid w:val="001D132B"/>
    <w:rsid w:val="001D3257"/>
    <w:rsid w:val="001D4503"/>
    <w:rsid w:val="001D5EA3"/>
    <w:rsid w:val="001E37DE"/>
    <w:rsid w:val="001E6BD8"/>
    <w:rsid w:val="001E7E28"/>
    <w:rsid w:val="001F15C3"/>
    <w:rsid w:val="001F5272"/>
    <w:rsid w:val="001F71B0"/>
    <w:rsid w:val="0020509A"/>
    <w:rsid w:val="0020520C"/>
    <w:rsid w:val="00220C8D"/>
    <w:rsid w:val="00221AFA"/>
    <w:rsid w:val="0022367F"/>
    <w:rsid w:val="00223A81"/>
    <w:rsid w:val="00223CA6"/>
    <w:rsid w:val="00225013"/>
    <w:rsid w:val="00227A26"/>
    <w:rsid w:val="0023169A"/>
    <w:rsid w:val="00232684"/>
    <w:rsid w:val="00233C3B"/>
    <w:rsid w:val="00234EC2"/>
    <w:rsid w:val="00242287"/>
    <w:rsid w:val="002453E3"/>
    <w:rsid w:val="002460D3"/>
    <w:rsid w:val="00267B80"/>
    <w:rsid w:val="00270F04"/>
    <w:rsid w:val="00271ACC"/>
    <w:rsid w:val="002749D6"/>
    <w:rsid w:val="00277F00"/>
    <w:rsid w:val="00282F8B"/>
    <w:rsid w:val="00290ED7"/>
    <w:rsid w:val="00293949"/>
    <w:rsid w:val="002967F7"/>
    <w:rsid w:val="002972FE"/>
    <w:rsid w:val="002A2BEE"/>
    <w:rsid w:val="002A3757"/>
    <w:rsid w:val="002A5CA5"/>
    <w:rsid w:val="002A7B50"/>
    <w:rsid w:val="002B0DCF"/>
    <w:rsid w:val="002B0EF0"/>
    <w:rsid w:val="002B1588"/>
    <w:rsid w:val="002B53C3"/>
    <w:rsid w:val="002C0120"/>
    <w:rsid w:val="002C0EB6"/>
    <w:rsid w:val="002C247D"/>
    <w:rsid w:val="002D1EB0"/>
    <w:rsid w:val="002D6E8C"/>
    <w:rsid w:val="002E13B4"/>
    <w:rsid w:val="002E16CA"/>
    <w:rsid w:val="002E29B1"/>
    <w:rsid w:val="002F0D02"/>
    <w:rsid w:val="002F2BDB"/>
    <w:rsid w:val="002F3BCE"/>
    <w:rsid w:val="002F43FD"/>
    <w:rsid w:val="002F5E96"/>
    <w:rsid w:val="002F7727"/>
    <w:rsid w:val="002F790A"/>
    <w:rsid w:val="002F79A3"/>
    <w:rsid w:val="003059D8"/>
    <w:rsid w:val="00306548"/>
    <w:rsid w:val="00306D9D"/>
    <w:rsid w:val="00311C74"/>
    <w:rsid w:val="003121D9"/>
    <w:rsid w:val="00313AFF"/>
    <w:rsid w:val="003163E5"/>
    <w:rsid w:val="003178D1"/>
    <w:rsid w:val="003223BF"/>
    <w:rsid w:val="00322452"/>
    <w:rsid w:val="00324929"/>
    <w:rsid w:val="003316D9"/>
    <w:rsid w:val="00337288"/>
    <w:rsid w:val="00341684"/>
    <w:rsid w:val="003438E4"/>
    <w:rsid w:val="00345ED9"/>
    <w:rsid w:val="0035083D"/>
    <w:rsid w:val="00354E96"/>
    <w:rsid w:val="0035673B"/>
    <w:rsid w:val="00356DB5"/>
    <w:rsid w:val="00367203"/>
    <w:rsid w:val="00372FDF"/>
    <w:rsid w:val="00373C95"/>
    <w:rsid w:val="00374A3A"/>
    <w:rsid w:val="00376631"/>
    <w:rsid w:val="003A0BAC"/>
    <w:rsid w:val="003A0F73"/>
    <w:rsid w:val="003A2E39"/>
    <w:rsid w:val="003A38B4"/>
    <w:rsid w:val="003D2E63"/>
    <w:rsid w:val="003D489E"/>
    <w:rsid w:val="003D7B10"/>
    <w:rsid w:val="003E02A0"/>
    <w:rsid w:val="003E0EA8"/>
    <w:rsid w:val="003E179E"/>
    <w:rsid w:val="003E1DE3"/>
    <w:rsid w:val="003E33F4"/>
    <w:rsid w:val="003F11BB"/>
    <w:rsid w:val="003F4C01"/>
    <w:rsid w:val="00400C64"/>
    <w:rsid w:val="00400F7D"/>
    <w:rsid w:val="0040103E"/>
    <w:rsid w:val="00405962"/>
    <w:rsid w:val="00414480"/>
    <w:rsid w:val="004178C9"/>
    <w:rsid w:val="00424F06"/>
    <w:rsid w:val="0042623E"/>
    <w:rsid w:val="00431980"/>
    <w:rsid w:val="004320E1"/>
    <w:rsid w:val="00433AC0"/>
    <w:rsid w:val="00443114"/>
    <w:rsid w:val="00444E78"/>
    <w:rsid w:val="004465E7"/>
    <w:rsid w:val="00446AB7"/>
    <w:rsid w:val="00447EC3"/>
    <w:rsid w:val="00450F50"/>
    <w:rsid w:val="00452B91"/>
    <w:rsid w:val="004556A5"/>
    <w:rsid w:val="0045598C"/>
    <w:rsid w:val="004577AB"/>
    <w:rsid w:val="004616E5"/>
    <w:rsid w:val="0046371D"/>
    <w:rsid w:val="004665C1"/>
    <w:rsid w:val="0046758C"/>
    <w:rsid w:val="0047056C"/>
    <w:rsid w:val="004710B6"/>
    <w:rsid w:val="00474EA1"/>
    <w:rsid w:val="004806BD"/>
    <w:rsid w:val="00481AF6"/>
    <w:rsid w:val="004821BB"/>
    <w:rsid w:val="0048331D"/>
    <w:rsid w:val="0048396E"/>
    <w:rsid w:val="004849B9"/>
    <w:rsid w:val="00491351"/>
    <w:rsid w:val="00493CC0"/>
    <w:rsid w:val="004A27E4"/>
    <w:rsid w:val="004B0FF2"/>
    <w:rsid w:val="004B2F21"/>
    <w:rsid w:val="004B3875"/>
    <w:rsid w:val="004B599F"/>
    <w:rsid w:val="004B7AC2"/>
    <w:rsid w:val="004C037B"/>
    <w:rsid w:val="004C21E8"/>
    <w:rsid w:val="004C3026"/>
    <w:rsid w:val="004C52C5"/>
    <w:rsid w:val="004D249E"/>
    <w:rsid w:val="004D5EEE"/>
    <w:rsid w:val="004D65E7"/>
    <w:rsid w:val="004E3086"/>
    <w:rsid w:val="004E5E6A"/>
    <w:rsid w:val="004F1D0C"/>
    <w:rsid w:val="004F742F"/>
    <w:rsid w:val="00513042"/>
    <w:rsid w:val="0051585C"/>
    <w:rsid w:val="00517E30"/>
    <w:rsid w:val="00521FBA"/>
    <w:rsid w:val="00522EB8"/>
    <w:rsid w:val="00523358"/>
    <w:rsid w:val="00531065"/>
    <w:rsid w:val="005364A0"/>
    <w:rsid w:val="00541C0A"/>
    <w:rsid w:val="00544A68"/>
    <w:rsid w:val="00553574"/>
    <w:rsid w:val="00553859"/>
    <w:rsid w:val="005631D3"/>
    <w:rsid w:val="00565ED1"/>
    <w:rsid w:val="005713C3"/>
    <w:rsid w:val="00573669"/>
    <w:rsid w:val="00580F18"/>
    <w:rsid w:val="00585761"/>
    <w:rsid w:val="00586494"/>
    <w:rsid w:val="0059369E"/>
    <w:rsid w:val="005A4978"/>
    <w:rsid w:val="005A5EB2"/>
    <w:rsid w:val="005B0E8A"/>
    <w:rsid w:val="005C0E8E"/>
    <w:rsid w:val="005C2911"/>
    <w:rsid w:val="005D375D"/>
    <w:rsid w:val="005D3B85"/>
    <w:rsid w:val="005D3BC9"/>
    <w:rsid w:val="005D3EC3"/>
    <w:rsid w:val="005D41EB"/>
    <w:rsid w:val="005D5B5E"/>
    <w:rsid w:val="005D5DB2"/>
    <w:rsid w:val="005D706D"/>
    <w:rsid w:val="005E0546"/>
    <w:rsid w:val="005E1DBE"/>
    <w:rsid w:val="005E2D7F"/>
    <w:rsid w:val="005E6A1A"/>
    <w:rsid w:val="005F00D5"/>
    <w:rsid w:val="005F16BD"/>
    <w:rsid w:val="005F6269"/>
    <w:rsid w:val="005F79D1"/>
    <w:rsid w:val="00604BC5"/>
    <w:rsid w:val="00607361"/>
    <w:rsid w:val="00610111"/>
    <w:rsid w:val="00610490"/>
    <w:rsid w:val="00611023"/>
    <w:rsid w:val="00613D73"/>
    <w:rsid w:val="006240F5"/>
    <w:rsid w:val="00631A5D"/>
    <w:rsid w:val="00635127"/>
    <w:rsid w:val="00636F26"/>
    <w:rsid w:val="006460D6"/>
    <w:rsid w:val="006469F3"/>
    <w:rsid w:val="00652B45"/>
    <w:rsid w:val="00654C87"/>
    <w:rsid w:val="006617CD"/>
    <w:rsid w:val="00666699"/>
    <w:rsid w:val="0066783E"/>
    <w:rsid w:val="00667B92"/>
    <w:rsid w:val="006763F9"/>
    <w:rsid w:val="006855C5"/>
    <w:rsid w:val="00686646"/>
    <w:rsid w:val="0069053A"/>
    <w:rsid w:val="006906CB"/>
    <w:rsid w:val="00691568"/>
    <w:rsid w:val="006963AB"/>
    <w:rsid w:val="00696E30"/>
    <w:rsid w:val="006A10B5"/>
    <w:rsid w:val="006A33E8"/>
    <w:rsid w:val="006A51B8"/>
    <w:rsid w:val="006B3FB9"/>
    <w:rsid w:val="006B53A0"/>
    <w:rsid w:val="006B6A2D"/>
    <w:rsid w:val="006B70A7"/>
    <w:rsid w:val="006C2F44"/>
    <w:rsid w:val="006D0C98"/>
    <w:rsid w:val="006D2CC9"/>
    <w:rsid w:val="006D4605"/>
    <w:rsid w:val="006E12B3"/>
    <w:rsid w:val="006E5A34"/>
    <w:rsid w:val="006E707E"/>
    <w:rsid w:val="006F05ED"/>
    <w:rsid w:val="006F0E26"/>
    <w:rsid w:val="00702813"/>
    <w:rsid w:val="00707D3E"/>
    <w:rsid w:val="007139AF"/>
    <w:rsid w:val="00714155"/>
    <w:rsid w:val="007148AC"/>
    <w:rsid w:val="00714BE0"/>
    <w:rsid w:val="00715670"/>
    <w:rsid w:val="00715FAC"/>
    <w:rsid w:val="00720C3D"/>
    <w:rsid w:val="00721D4C"/>
    <w:rsid w:val="007241E6"/>
    <w:rsid w:val="00725912"/>
    <w:rsid w:val="00727F47"/>
    <w:rsid w:val="00731235"/>
    <w:rsid w:val="00732A26"/>
    <w:rsid w:val="007365BC"/>
    <w:rsid w:val="00740437"/>
    <w:rsid w:val="00744712"/>
    <w:rsid w:val="00746041"/>
    <w:rsid w:val="007502B7"/>
    <w:rsid w:val="007502E1"/>
    <w:rsid w:val="00751C3C"/>
    <w:rsid w:val="00753FE7"/>
    <w:rsid w:val="00754B79"/>
    <w:rsid w:val="007562CD"/>
    <w:rsid w:val="00760C2F"/>
    <w:rsid w:val="00770419"/>
    <w:rsid w:val="00770861"/>
    <w:rsid w:val="00770D7B"/>
    <w:rsid w:val="0077133B"/>
    <w:rsid w:val="0077400B"/>
    <w:rsid w:val="007840A1"/>
    <w:rsid w:val="007849F6"/>
    <w:rsid w:val="007906A0"/>
    <w:rsid w:val="007A1C24"/>
    <w:rsid w:val="007A2756"/>
    <w:rsid w:val="007A2EA6"/>
    <w:rsid w:val="007A66EA"/>
    <w:rsid w:val="007C059C"/>
    <w:rsid w:val="007C1567"/>
    <w:rsid w:val="007D586F"/>
    <w:rsid w:val="007E77D2"/>
    <w:rsid w:val="007F3DCC"/>
    <w:rsid w:val="007F42C7"/>
    <w:rsid w:val="008028C2"/>
    <w:rsid w:val="00804BFB"/>
    <w:rsid w:val="00805EA8"/>
    <w:rsid w:val="00812190"/>
    <w:rsid w:val="00820C5C"/>
    <w:rsid w:val="0082325F"/>
    <w:rsid w:val="00825EC8"/>
    <w:rsid w:val="00826916"/>
    <w:rsid w:val="00826A56"/>
    <w:rsid w:val="00826CCA"/>
    <w:rsid w:val="00827509"/>
    <w:rsid w:val="00827CB9"/>
    <w:rsid w:val="00835253"/>
    <w:rsid w:val="0084388A"/>
    <w:rsid w:val="0084758A"/>
    <w:rsid w:val="008530AF"/>
    <w:rsid w:val="0085372B"/>
    <w:rsid w:val="008608AC"/>
    <w:rsid w:val="00861C6C"/>
    <w:rsid w:val="0087429C"/>
    <w:rsid w:val="00875C02"/>
    <w:rsid w:val="008804E5"/>
    <w:rsid w:val="00881FCB"/>
    <w:rsid w:val="008820F3"/>
    <w:rsid w:val="00882BBD"/>
    <w:rsid w:val="00882C92"/>
    <w:rsid w:val="00892E03"/>
    <w:rsid w:val="00893E25"/>
    <w:rsid w:val="008940A8"/>
    <w:rsid w:val="008A0255"/>
    <w:rsid w:val="008A0792"/>
    <w:rsid w:val="008A0F36"/>
    <w:rsid w:val="008A16D1"/>
    <w:rsid w:val="008A5BD9"/>
    <w:rsid w:val="008A5FC6"/>
    <w:rsid w:val="008B21A4"/>
    <w:rsid w:val="008B2BA0"/>
    <w:rsid w:val="008B3E6A"/>
    <w:rsid w:val="008B63CA"/>
    <w:rsid w:val="008C0C84"/>
    <w:rsid w:val="008C3CE4"/>
    <w:rsid w:val="008C7A70"/>
    <w:rsid w:val="008D251A"/>
    <w:rsid w:val="008D4354"/>
    <w:rsid w:val="008D4421"/>
    <w:rsid w:val="008D4D35"/>
    <w:rsid w:val="008D51B1"/>
    <w:rsid w:val="008D63E9"/>
    <w:rsid w:val="008F3682"/>
    <w:rsid w:val="00901E07"/>
    <w:rsid w:val="00902FA7"/>
    <w:rsid w:val="00905AC4"/>
    <w:rsid w:val="0091014C"/>
    <w:rsid w:val="009103FD"/>
    <w:rsid w:val="00912718"/>
    <w:rsid w:val="0091365F"/>
    <w:rsid w:val="00914887"/>
    <w:rsid w:val="009159D4"/>
    <w:rsid w:val="009203FF"/>
    <w:rsid w:val="009220BB"/>
    <w:rsid w:val="00923A0B"/>
    <w:rsid w:val="00924AEE"/>
    <w:rsid w:val="0092758F"/>
    <w:rsid w:val="00932B6F"/>
    <w:rsid w:val="009340E0"/>
    <w:rsid w:val="00934EDD"/>
    <w:rsid w:val="009351A4"/>
    <w:rsid w:val="00944E73"/>
    <w:rsid w:val="00945371"/>
    <w:rsid w:val="00973B2C"/>
    <w:rsid w:val="00973BFD"/>
    <w:rsid w:val="009757C3"/>
    <w:rsid w:val="00977AA6"/>
    <w:rsid w:val="009812EC"/>
    <w:rsid w:val="009825D5"/>
    <w:rsid w:val="009827C9"/>
    <w:rsid w:val="00990B96"/>
    <w:rsid w:val="00990CBD"/>
    <w:rsid w:val="0099175A"/>
    <w:rsid w:val="00994B1F"/>
    <w:rsid w:val="009975E2"/>
    <w:rsid w:val="009A158D"/>
    <w:rsid w:val="009A161D"/>
    <w:rsid w:val="009A1858"/>
    <w:rsid w:val="009A1A6D"/>
    <w:rsid w:val="009A4D89"/>
    <w:rsid w:val="009A5711"/>
    <w:rsid w:val="009A6C4C"/>
    <w:rsid w:val="009B6E5F"/>
    <w:rsid w:val="009B7ADC"/>
    <w:rsid w:val="009B7C74"/>
    <w:rsid w:val="009C0986"/>
    <w:rsid w:val="009D129D"/>
    <w:rsid w:val="009D28E0"/>
    <w:rsid w:val="009D4748"/>
    <w:rsid w:val="009D63E0"/>
    <w:rsid w:val="009E09F8"/>
    <w:rsid w:val="009E28AB"/>
    <w:rsid w:val="009F2148"/>
    <w:rsid w:val="009F54FB"/>
    <w:rsid w:val="00A07742"/>
    <w:rsid w:val="00A10EA0"/>
    <w:rsid w:val="00A17979"/>
    <w:rsid w:val="00A17C05"/>
    <w:rsid w:val="00A323B6"/>
    <w:rsid w:val="00A44D3D"/>
    <w:rsid w:val="00A54A08"/>
    <w:rsid w:val="00A60747"/>
    <w:rsid w:val="00A6167C"/>
    <w:rsid w:val="00A630BC"/>
    <w:rsid w:val="00A67D10"/>
    <w:rsid w:val="00A718B0"/>
    <w:rsid w:val="00A7349A"/>
    <w:rsid w:val="00A75394"/>
    <w:rsid w:val="00A80CED"/>
    <w:rsid w:val="00A8199A"/>
    <w:rsid w:val="00A8231D"/>
    <w:rsid w:val="00A85E59"/>
    <w:rsid w:val="00A914EA"/>
    <w:rsid w:val="00A97B40"/>
    <w:rsid w:val="00AA0AF4"/>
    <w:rsid w:val="00AA2122"/>
    <w:rsid w:val="00AA533E"/>
    <w:rsid w:val="00AA55D9"/>
    <w:rsid w:val="00AA62C6"/>
    <w:rsid w:val="00AB2F12"/>
    <w:rsid w:val="00AC20C9"/>
    <w:rsid w:val="00AD2E08"/>
    <w:rsid w:val="00AD7B5E"/>
    <w:rsid w:val="00AE17A9"/>
    <w:rsid w:val="00AE2275"/>
    <w:rsid w:val="00AF18E9"/>
    <w:rsid w:val="00AF2179"/>
    <w:rsid w:val="00AF5021"/>
    <w:rsid w:val="00B030E0"/>
    <w:rsid w:val="00B07D5F"/>
    <w:rsid w:val="00B118C0"/>
    <w:rsid w:val="00B11DD4"/>
    <w:rsid w:val="00B12284"/>
    <w:rsid w:val="00B126C2"/>
    <w:rsid w:val="00B12E5F"/>
    <w:rsid w:val="00B21CE6"/>
    <w:rsid w:val="00B30133"/>
    <w:rsid w:val="00B30356"/>
    <w:rsid w:val="00B32E1F"/>
    <w:rsid w:val="00B32FCA"/>
    <w:rsid w:val="00B33D5B"/>
    <w:rsid w:val="00B37377"/>
    <w:rsid w:val="00B43683"/>
    <w:rsid w:val="00B4671C"/>
    <w:rsid w:val="00B46AA3"/>
    <w:rsid w:val="00B564E7"/>
    <w:rsid w:val="00B566A2"/>
    <w:rsid w:val="00B56F6D"/>
    <w:rsid w:val="00B64213"/>
    <w:rsid w:val="00B648F0"/>
    <w:rsid w:val="00B65550"/>
    <w:rsid w:val="00B65872"/>
    <w:rsid w:val="00B66B13"/>
    <w:rsid w:val="00B67EC5"/>
    <w:rsid w:val="00B67F0D"/>
    <w:rsid w:val="00B72D51"/>
    <w:rsid w:val="00B75B20"/>
    <w:rsid w:val="00B81819"/>
    <w:rsid w:val="00B83527"/>
    <w:rsid w:val="00B872CB"/>
    <w:rsid w:val="00B9098F"/>
    <w:rsid w:val="00B929BD"/>
    <w:rsid w:val="00B9322B"/>
    <w:rsid w:val="00B955D3"/>
    <w:rsid w:val="00B97B44"/>
    <w:rsid w:val="00BA1892"/>
    <w:rsid w:val="00BA1B08"/>
    <w:rsid w:val="00BA1E9F"/>
    <w:rsid w:val="00BA264D"/>
    <w:rsid w:val="00BA3A0E"/>
    <w:rsid w:val="00BA5881"/>
    <w:rsid w:val="00BB191B"/>
    <w:rsid w:val="00BB2322"/>
    <w:rsid w:val="00BB608D"/>
    <w:rsid w:val="00BC130D"/>
    <w:rsid w:val="00BC4F5F"/>
    <w:rsid w:val="00BC5DE3"/>
    <w:rsid w:val="00BD12C7"/>
    <w:rsid w:val="00BD5CB6"/>
    <w:rsid w:val="00BD787C"/>
    <w:rsid w:val="00BE293B"/>
    <w:rsid w:val="00BE71AC"/>
    <w:rsid w:val="00C02007"/>
    <w:rsid w:val="00C064CC"/>
    <w:rsid w:val="00C078EE"/>
    <w:rsid w:val="00C1054F"/>
    <w:rsid w:val="00C11E46"/>
    <w:rsid w:val="00C1439C"/>
    <w:rsid w:val="00C147BF"/>
    <w:rsid w:val="00C20386"/>
    <w:rsid w:val="00C279AE"/>
    <w:rsid w:val="00C306E8"/>
    <w:rsid w:val="00C32BC8"/>
    <w:rsid w:val="00C42BE7"/>
    <w:rsid w:val="00C42F75"/>
    <w:rsid w:val="00C43932"/>
    <w:rsid w:val="00C43E2F"/>
    <w:rsid w:val="00C50106"/>
    <w:rsid w:val="00C54CC2"/>
    <w:rsid w:val="00C55093"/>
    <w:rsid w:val="00C551AD"/>
    <w:rsid w:val="00C57359"/>
    <w:rsid w:val="00C57BC3"/>
    <w:rsid w:val="00C60E0E"/>
    <w:rsid w:val="00C62249"/>
    <w:rsid w:val="00C674D9"/>
    <w:rsid w:val="00C7021A"/>
    <w:rsid w:val="00C76329"/>
    <w:rsid w:val="00C7711E"/>
    <w:rsid w:val="00C84EEC"/>
    <w:rsid w:val="00C930F5"/>
    <w:rsid w:val="00C95BA6"/>
    <w:rsid w:val="00CA042E"/>
    <w:rsid w:val="00CA0C3F"/>
    <w:rsid w:val="00CA0E27"/>
    <w:rsid w:val="00CA77DD"/>
    <w:rsid w:val="00CB546C"/>
    <w:rsid w:val="00CB5510"/>
    <w:rsid w:val="00CC18F7"/>
    <w:rsid w:val="00CC1B0D"/>
    <w:rsid w:val="00CC6100"/>
    <w:rsid w:val="00CC657B"/>
    <w:rsid w:val="00CD1BC0"/>
    <w:rsid w:val="00CD7AB3"/>
    <w:rsid w:val="00CE56A2"/>
    <w:rsid w:val="00CE6C32"/>
    <w:rsid w:val="00CF078E"/>
    <w:rsid w:val="00CF2BAC"/>
    <w:rsid w:val="00CF3795"/>
    <w:rsid w:val="00CF5CE1"/>
    <w:rsid w:val="00D00AAF"/>
    <w:rsid w:val="00D01E6D"/>
    <w:rsid w:val="00D14976"/>
    <w:rsid w:val="00D2005A"/>
    <w:rsid w:val="00D209BA"/>
    <w:rsid w:val="00D24BAF"/>
    <w:rsid w:val="00D270E4"/>
    <w:rsid w:val="00D425A1"/>
    <w:rsid w:val="00D42BE4"/>
    <w:rsid w:val="00D432E4"/>
    <w:rsid w:val="00D446AA"/>
    <w:rsid w:val="00D46CB3"/>
    <w:rsid w:val="00D46E67"/>
    <w:rsid w:val="00D565A6"/>
    <w:rsid w:val="00D57A94"/>
    <w:rsid w:val="00D60A39"/>
    <w:rsid w:val="00D63C73"/>
    <w:rsid w:val="00D64E0B"/>
    <w:rsid w:val="00D8392B"/>
    <w:rsid w:val="00D86D7E"/>
    <w:rsid w:val="00D90B13"/>
    <w:rsid w:val="00D9798E"/>
    <w:rsid w:val="00DA5240"/>
    <w:rsid w:val="00DA6EAF"/>
    <w:rsid w:val="00DA78AC"/>
    <w:rsid w:val="00DB14ED"/>
    <w:rsid w:val="00DB1F99"/>
    <w:rsid w:val="00DB4CB8"/>
    <w:rsid w:val="00DB63A9"/>
    <w:rsid w:val="00DC0C46"/>
    <w:rsid w:val="00DC578C"/>
    <w:rsid w:val="00DC5EF4"/>
    <w:rsid w:val="00DD0251"/>
    <w:rsid w:val="00DD3742"/>
    <w:rsid w:val="00DD3CA6"/>
    <w:rsid w:val="00DD4CC7"/>
    <w:rsid w:val="00DD5E2B"/>
    <w:rsid w:val="00DE7376"/>
    <w:rsid w:val="00DF34DF"/>
    <w:rsid w:val="00DF4663"/>
    <w:rsid w:val="00DF624A"/>
    <w:rsid w:val="00DF7CEF"/>
    <w:rsid w:val="00E011C7"/>
    <w:rsid w:val="00E10C44"/>
    <w:rsid w:val="00E17D39"/>
    <w:rsid w:val="00E20F59"/>
    <w:rsid w:val="00E22189"/>
    <w:rsid w:val="00E30E0E"/>
    <w:rsid w:val="00E33E6D"/>
    <w:rsid w:val="00E407B3"/>
    <w:rsid w:val="00E4288E"/>
    <w:rsid w:val="00E43C9A"/>
    <w:rsid w:val="00E43CA2"/>
    <w:rsid w:val="00E5024C"/>
    <w:rsid w:val="00E51033"/>
    <w:rsid w:val="00E51627"/>
    <w:rsid w:val="00E54D02"/>
    <w:rsid w:val="00E55B4C"/>
    <w:rsid w:val="00E605BB"/>
    <w:rsid w:val="00E639E8"/>
    <w:rsid w:val="00E6675E"/>
    <w:rsid w:val="00E675D3"/>
    <w:rsid w:val="00E84FF6"/>
    <w:rsid w:val="00E86EE5"/>
    <w:rsid w:val="00E90CFE"/>
    <w:rsid w:val="00E95215"/>
    <w:rsid w:val="00EA1ADA"/>
    <w:rsid w:val="00EA1C35"/>
    <w:rsid w:val="00EA1E2F"/>
    <w:rsid w:val="00EA2308"/>
    <w:rsid w:val="00EA3A6D"/>
    <w:rsid w:val="00EA5FC0"/>
    <w:rsid w:val="00EA7894"/>
    <w:rsid w:val="00EA7D90"/>
    <w:rsid w:val="00EB08FC"/>
    <w:rsid w:val="00EB1AF6"/>
    <w:rsid w:val="00EB7265"/>
    <w:rsid w:val="00EC7354"/>
    <w:rsid w:val="00EC7D0C"/>
    <w:rsid w:val="00ED1BFB"/>
    <w:rsid w:val="00ED1ED2"/>
    <w:rsid w:val="00ED3EB2"/>
    <w:rsid w:val="00ED6D83"/>
    <w:rsid w:val="00EE13AE"/>
    <w:rsid w:val="00EE2A48"/>
    <w:rsid w:val="00EE3142"/>
    <w:rsid w:val="00EE41CA"/>
    <w:rsid w:val="00EF08E8"/>
    <w:rsid w:val="00EF1D3E"/>
    <w:rsid w:val="00EF1EED"/>
    <w:rsid w:val="00F01D2B"/>
    <w:rsid w:val="00F037AC"/>
    <w:rsid w:val="00F04012"/>
    <w:rsid w:val="00F048B9"/>
    <w:rsid w:val="00F04CD4"/>
    <w:rsid w:val="00F12BB8"/>
    <w:rsid w:val="00F16B52"/>
    <w:rsid w:val="00F20663"/>
    <w:rsid w:val="00F21303"/>
    <w:rsid w:val="00F25D20"/>
    <w:rsid w:val="00F25D8E"/>
    <w:rsid w:val="00F319A5"/>
    <w:rsid w:val="00F3286A"/>
    <w:rsid w:val="00F33935"/>
    <w:rsid w:val="00F353DA"/>
    <w:rsid w:val="00F3606B"/>
    <w:rsid w:val="00F36451"/>
    <w:rsid w:val="00F4032D"/>
    <w:rsid w:val="00F40512"/>
    <w:rsid w:val="00F52037"/>
    <w:rsid w:val="00F5206A"/>
    <w:rsid w:val="00F558CB"/>
    <w:rsid w:val="00F66D4F"/>
    <w:rsid w:val="00F74040"/>
    <w:rsid w:val="00F76F56"/>
    <w:rsid w:val="00F802C1"/>
    <w:rsid w:val="00F8197B"/>
    <w:rsid w:val="00F86B64"/>
    <w:rsid w:val="00F91E57"/>
    <w:rsid w:val="00F961B0"/>
    <w:rsid w:val="00FA0E36"/>
    <w:rsid w:val="00FA5F5B"/>
    <w:rsid w:val="00FA666F"/>
    <w:rsid w:val="00FA6BF2"/>
    <w:rsid w:val="00FA7073"/>
    <w:rsid w:val="00FB0199"/>
    <w:rsid w:val="00FB4E2C"/>
    <w:rsid w:val="00FB7AF4"/>
    <w:rsid w:val="00FC1385"/>
    <w:rsid w:val="00FC284D"/>
    <w:rsid w:val="00FC4556"/>
    <w:rsid w:val="00FD0AA4"/>
    <w:rsid w:val="00FD14DA"/>
    <w:rsid w:val="00FD3A9A"/>
    <w:rsid w:val="00FE321D"/>
    <w:rsid w:val="00FE48FD"/>
    <w:rsid w:val="00FE72DE"/>
    <w:rsid w:val="00FE7653"/>
    <w:rsid w:val="00FF1633"/>
    <w:rsid w:val="00FF18FD"/>
    <w:rsid w:val="00FF30B7"/>
    <w:rsid w:val="00FF4455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5DB24"/>
  <w15:chartTrackingRefBased/>
  <w15:docId w15:val="{B19B86B4-EC2F-4DAF-9595-60B69A9D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797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91365F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1C3C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CharCharCharCharCharChar">
    <w:name w:val="Char Char Char Char Char Char"/>
    <w:basedOn w:val="Normal"/>
    <w:autoRedefine/>
    <w:rsid w:val="00F12BB8"/>
    <w:pPr>
      <w:numPr>
        <w:numId w:val="1"/>
      </w:numPr>
    </w:pPr>
    <w:rPr>
      <w:sz w:val="24"/>
    </w:rPr>
  </w:style>
  <w:style w:type="character" w:styleId="Hyperlink">
    <w:name w:val="Hyperlink"/>
    <w:rsid w:val="00E33E6D"/>
    <w:rPr>
      <w:color w:val="0000FF"/>
      <w:u w:val="single"/>
    </w:rPr>
  </w:style>
  <w:style w:type="paragraph" w:styleId="HTMLPreformatted">
    <w:name w:val="HTML Preformatted"/>
    <w:basedOn w:val="Normal"/>
    <w:rsid w:val="00E33E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rsid w:val="0014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42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B9098F"/>
    <w:rPr>
      <w:sz w:val="16"/>
      <w:szCs w:val="16"/>
    </w:rPr>
  </w:style>
  <w:style w:type="character" w:styleId="CommentReference">
    <w:name w:val="annotation reference"/>
    <w:semiHidden/>
    <w:rsid w:val="00D90B13"/>
    <w:rPr>
      <w:sz w:val="21"/>
      <w:szCs w:val="21"/>
    </w:rPr>
  </w:style>
  <w:style w:type="paragraph" w:styleId="CommentText">
    <w:name w:val="annotation text"/>
    <w:basedOn w:val="Normal"/>
    <w:semiHidden/>
    <w:rsid w:val="00D90B13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D90B13"/>
    <w:rPr>
      <w:b/>
      <w:bCs/>
    </w:rPr>
  </w:style>
  <w:style w:type="character" w:styleId="Strong">
    <w:name w:val="Strong"/>
    <w:uiPriority w:val="22"/>
    <w:qFormat/>
    <w:rsid w:val="00D565A6"/>
    <w:rPr>
      <w:b/>
      <w:bCs/>
    </w:rPr>
  </w:style>
  <w:style w:type="paragraph" w:styleId="ListParagraph">
    <w:name w:val="List Paragraph"/>
    <w:basedOn w:val="Normal"/>
    <w:uiPriority w:val="34"/>
    <w:qFormat/>
    <w:rsid w:val="00D565A6"/>
    <w:pPr>
      <w:ind w:firstLineChars="200" w:firstLine="420"/>
    </w:pPr>
    <w:rPr>
      <w:rFonts w:ascii="Calibri" w:eastAsia="DengXian" w:hAnsi="Calibri" w:cs="Arial"/>
      <w:szCs w:val="22"/>
    </w:rPr>
  </w:style>
  <w:style w:type="character" w:customStyle="1" w:styleId="FooterChar">
    <w:name w:val="Footer Char"/>
    <w:link w:val="Footer"/>
    <w:uiPriority w:val="99"/>
    <w:locked/>
    <w:rsid w:val="00FE321D"/>
    <w:rPr>
      <w:kern w:val="2"/>
      <w:sz w:val="18"/>
      <w:szCs w:val="18"/>
      <w:lang w:val="en-US"/>
    </w:rPr>
  </w:style>
  <w:style w:type="character" w:styleId="PageNumber">
    <w:name w:val="page number"/>
    <w:basedOn w:val="DefaultParagraphFont"/>
    <w:rsid w:val="00D64E0B"/>
  </w:style>
  <w:style w:type="character" w:styleId="UnresolvedMention">
    <w:name w:val="Unresolved Mention"/>
    <w:basedOn w:val="DefaultParagraphFont"/>
    <w:uiPriority w:val="99"/>
    <w:semiHidden/>
    <w:unhideWhenUsed/>
    <w:rsid w:val="00973B2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7D58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586F"/>
    <w:rPr>
      <w:kern w:val="2"/>
      <w:lang w:val="en-US"/>
    </w:rPr>
  </w:style>
  <w:style w:type="character" w:styleId="FootnoteReference">
    <w:name w:val="footnote reference"/>
    <w:basedOn w:val="DefaultParagraphFont"/>
    <w:rsid w:val="007D586F"/>
    <w:rPr>
      <w:vertAlign w:val="superscript"/>
    </w:rPr>
  </w:style>
  <w:style w:type="character" w:styleId="FollowedHyperlink">
    <w:name w:val="FollowedHyperlink"/>
    <w:basedOn w:val="DefaultParagraphFont"/>
    <w:rsid w:val="00223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iotsc.um.edu.mo/orp-application-procedures-2023/?lang=zh-hant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tsc.enquiry@um.edu.m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tsc.enquiry@um.edu.m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80638E-C66A-422B-9935-47304292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神经科学国家重点实验室开放课题管理办法</vt:lpstr>
    </vt:vector>
  </TitlesOfParts>
  <Company>Lenovo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IOTSC ORP 指南 2022</dc:title>
  <dc:subject/>
  <dc:creator>lidiasc@um.edu.mo</dc:creator>
  <cp:keywords/>
  <cp:lastModifiedBy>frankielei</cp:lastModifiedBy>
  <cp:revision>452</cp:revision>
  <dcterms:created xsi:type="dcterms:W3CDTF">2021-11-04T02:10:00Z</dcterms:created>
  <dcterms:modified xsi:type="dcterms:W3CDTF">2023-06-08T07:18:00Z</dcterms:modified>
</cp:coreProperties>
</file>