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653F3" w14:textId="0D99FD94" w:rsidR="00705C3A" w:rsidRPr="001E300F" w:rsidRDefault="00705C3A" w:rsidP="004C13CB">
      <w:pPr>
        <w:pStyle w:val="NormalWeb"/>
        <w:spacing w:before="120" w:beforeAutospacing="0" w:after="0" w:afterAutospacing="0"/>
        <w:jc w:val="center"/>
        <w:rPr>
          <w:rFonts w:ascii="Times New Roman" w:eastAsia="KaiTi_GB2312" w:hAnsi="Times New Roman" w:cs="Times New Roman"/>
          <w:b/>
          <w:bCs/>
          <w:color w:val="000000"/>
          <w:sz w:val="32"/>
          <w:szCs w:val="32"/>
        </w:rPr>
      </w:pPr>
      <w:r w:rsidRPr="001E300F">
        <w:rPr>
          <w:rFonts w:ascii="Times New Roman" w:eastAsia="KaiTi_GB2312" w:hAnsi="Times New Roman" w:cs="Times New Roman"/>
          <w:b/>
          <w:bCs/>
          <w:color w:val="000000"/>
          <w:sz w:val="32"/>
          <w:szCs w:val="32"/>
        </w:rPr>
        <w:t>State Key Laboratory of Internet of Things</w:t>
      </w:r>
      <w:r w:rsidR="00157CB8" w:rsidRPr="001E300F">
        <w:rPr>
          <w:rFonts w:ascii="Times New Roman" w:eastAsia="KaiTi_GB2312" w:hAnsi="Times New Roman" w:cs="Times New Roman"/>
          <w:b/>
          <w:bCs/>
          <w:color w:val="000000"/>
          <w:sz w:val="32"/>
          <w:szCs w:val="32"/>
        </w:rPr>
        <w:t xml:space="preserve"> for Smart City</w:t>
      </w:r>
      <w:r w:rsidRPr="001E300F">
        <w:rPr>
          <w:rFonts w:ascii="Times New Roman" w:eastAsia="KaiTi_GB2312" w:hAnsi="Times New Roman" w:cs="Times New Roman"/>
          <w:b/>
          <w:bCs/>
          <w:color w:val="000000"/>
          <w:sz w:val="32"/>
          <w:szCs w:val="32"/>
        </w:rPr>
        <w:t xml:space="preserve"> (University of Macau)</w:t>
      </w:r>
    </w:p>
    <w:p w14:paraId="6B899C8A" w14:textId="37B9AE4D" w:rsidR="00705C3A" w:rsidRPr="007A1E9E" w:rsidRDefault="005025EC" w:rsidP="00705C3A">
      <w:pPr>
        <w:pStyle w:val="NormalWeb"/>
        <w:spacing w:before="0" w:beforeAutospacing="0" w:after="0" w:afterAutospacing="0"/>
        <w:jc w:val="center"/>
        <w:rPr>
          <w:rFonts w:ascii="Times New Roman" w:eastAsia="KaiTi_GB2312" w:hAnsi="Times New Roman" w:cs="Times New Roman"/>
          <w:b/>
          <w:bCs/>
          <w:color w:val="000000"/>
          <w:sz w:val="36"/>
          <w:szCs w:val="36"/>
        </w:rPr>
      </w:pPr>
      <w:r w:rsidRPr="007A1E9E">
        <w:rPr>
          <w:rFonts w:ascii="Times New Roman" w:eastAsia="KaiTi_GB2312" w:hAnsi="Times New Roman" w:cs="Times New Roman"/>
          <w:b/>
          <w:bCs/>
          <w:color w:val="000000"/>
          <w:sz w:val="36"/>
          <w:szCs w:val="36"/>
        </w:rPr>
        <w:t xml:space="preserve">Guidelines for </w:t>
      </w:r>
      <w:r w:rsidR="00705C3A" w:rsidRPr="007A1E9E">
        <w:rPr>
          <w:rFonts w:ascii="Times New Roman" w:eastAsia="KaiTi_GB2312" w:hAnsi="Times New Roman" w:cs="Times New Roman"/>
          <w:b/>
          <w:bCs/>
          <w:color w:val="000000"/>
          <w:sz w:val="36"/>
          <w:szCs w:val="36"/>
        </w:rPr>
        <w:t xml:space="preserve">Open </w:t>
      </w:r>
      <w:r w:rsidR="007A1E9E" w:rsidRPr="007A1E9E">
        <w:rPr>
          <w:rFonts w:ascii="Times New Roman" w:eastAsia="KaiTi_GB2312" w:hAnsi="Times New Roman" w:cs="Times New Roman"/>
          <w:b/>
          <w:bCs/>
          <w:color w:val="000000"/>
          <w:sz w:val="36"/>
          <w:szCs w:val="36"/>
        </w:rPr>
        <w:t xml:space="preserve">Research </w:t>
      </w:r>
      <w:r w:rsidR="00705C3A" w:rsidRPr="007A1E9E">
        <w:rPr>
          <w:rFonts w:ascii="Times New Roman" w:eastAsia="KaiTi_GB2312" w:hAnsi="Times New Roman" w:cs="Times New Roman"/>
          <w:b/>
          <w:bCs/>
          <w:color w:val="000000"/>
          <w:sz w:val="36"/>
          <w:szCs w:val="36"/>
        </w:rPr>
        <w:t>Project Application</w:t>
      </w:r>
      <w:r w:rsidR="00D37557">
        <w:rPr>
          <w:rFonts w:ascii="Times New Roman" w:eastAsia="KaiTi_GB2312" w:hAnsi="Times New Roman" w:cs="Times New Roman"/>
          <w:b/>
          <w:bCs/>
          <w:color w:val="000000"/>
          <w:sz w:val="36"/>
          <w:szCs w:val="36"/>
        </w:rPr>
        <w:t>s</w:t>
      </w:r>
      <w:r w:rsidR="00705C3A" w:rsidRPr="007A1E9E">
        <w:rPr>
          <w:rFonts w:ascii="Times New Roman" w:eastAsia="KaiTi_GB2312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7A1E9E">
        <w:rPr>
          <w:rFonts w:ascii="Times New Roman" w:eastAsia="KaiTi_GB2312" w:hAnsi="Times New Roman" w:cs="Times New Roman"/>
          <w:b/>
          <w:bCs/>
          <w:color w:val="000000"/>
          <w:sz w:val="36"/>
          <w:szCs w:val="36"/>
        </w:rPr>
        <w:t>202</w:t>
      </w:r>
      <w:r w:rsidR="00634ACB">
        <w:rPr>
          <w:rFonts w:ascii="Times New Roman" w:eastAsia="KaiTi_GB2312" w:hAnsi="Times New Roman" w:cs="Times New Roman"/>
          <w:b/>
          <w:bCs/>
          <w:color w:val="000000"/>
          <w:sz w:val="36"/>
          <w:szCs w:val="36"/>
        </w:rPr>
        <w:t>3</w:t>
      </w:r>
    </w:p>
    <w:p w14:paraId="66B1DA08" w14:textId="3F0BB529" w:rsidR="000D503F" w:rsidRPr="001F4712" w:rsidRDefault="00690150" w:rsidP="00690150">
      <w:pPr>
        <w:pStyle w:val="ListParagraph"/>
        <w:numPr>
          <w:ilvl w:val="0"/>
          <w:numId w:val="16"/>
        </w:numPr>
        <w:spacing w:before="240" w:after="120"/>
        <w:ind w:left="425" w:firstLineChars="0" w:hanging="425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Introduction</w:t>
      </w:r>
    </w:p>
    <w:p w14:paraId="35A41286" w14:textId="50E20D48" w:rsidR="00544DDF" w:rsidRDefault="00817C6A" w:rsidP="00C0111D">
      <w:pPr>
        <w:pStyle w:val="NormalWeb"/>
        <w:spacing w:before="240" w:beforeAutospacing="0" w:after="0" w:afterAutospacing="0" w:line="360" w:lineRule="auto"/>
        <w:jc w:val="both"/>
        <w:rPr>
          <w:rFonts w:ascii="Times New Roman" w:eastAsia="DengXian" w:hAnsi="Times New Roman" w:cs="Times New Roman"/>
          <w:color w:val="000000"/>
        </w:rPr>
      </w:pPr>
      <w:r>
        <w:rPr>
          <w:rFonts w:ascii="Times New Roman" w:eastAsia="DengXian" w:hAnsi="Times New Roman" w:cs="Times New Roman"/>
          <w:color w:val="000000"/>
        </w:rPr>
        <w:t xml:space="preserve">The State Key Laboratory of Internet of Things for Smart City (University of Macau) </w:t>
      </w:r>
      <w:r w:rsidR="00D5784F">
        <w:rPr>
          <w:rFonts w:ascii="Times New Roman" w:eastAsia="DengXian" w:hAnsi="Times New Roman" w:cs="Times New Roman"/>
          <w:color w:val="000000"/>
        </w:rPr>
        <w:t xml:space="preserve">(hereinafter </w:t>
      </w:r>
      <w:r w:rsidR="009D49F1">
        <w:rPr>
          <w:rFonts w:ascii="Times New Roman" w:eastAsia="DengXian" w:hAnsi="Times New Roman" w:cs="Times New Roman"/>
          <w:color w:val="000000"/>
        </w:rPr>
        <w:t>referred to as</w:t>
      </w:r>
      <w:r w:rsidR="00CB4191">
        <w:rPr>
          <w:rFonts w:ascii="Times New Roman" w:eastAsia="DengXian" w:hAnsi="Times New Roman" w:cs="Times New Roman"/>
          <w:color w:val="000000"/>
        </w:rPr>
        <w:t xml:space="preserve"> “</w:t>
      </w:r>
      <w:r w:rsidR="00D049AD">
        <w:rPr>
          <w:rFonts w:ascii="Times New Roman" w:eastAsia="DengXian" w:hAnsi="Times New Roman" w:cs="Times New Roman"/>
          <w:color w:val="000000"/>
        </w:rPr>
        <w:t>The Lab</w:t>
      </w:r>
      <w:r w:rsidR="00CB4191">
        <w:rPr>
          <w:rFonts w:ascii="Times New Roman" w:eastAsia="DengXian" w:hAnsi="Times New Roman" w:cs="Times New Roman"/>
          <w:color w:val="000000"/>
        </w:rPr>
        <w:t>”</w:t>
      </w:r>
      <w:r w:rsidR="00D5784F">
        <w:rPr>
          <w:rFonts w:ascii="Times New Roman" w:eastAsia="DengXian" w:hAnsi="Times New Roman" w:cs="Times New Roman"/>
          <w:color w:val="000000"/>
        </w:rPr>
        <w:t>)</w:t>
      </w:r>
      <w:r w:rsidR="009D49F1">
        <w:rPr>
          <w:rFonts w:ascii="Times New Roman" w:eastAsia="DengXian" w:hAnsi="Times New Roman" w:cs="Times New Roman"/>
          <w:color w:val="000000"/>
        </w:rPr>
        <w:t>,</w:t>
      </w:r>
      <w:r w:rsidR="00D5784F">
        <w:rPr>
          <w:rFonts w:ascii="Times New Roman" w:eastAsia="DengXian" w:hAnsi="Times New Roman" w:cs="Times New Roman"/>
          <w:color w:val="000000"/>
        </w:rPr>
        <w:t xml:space="preserve"> </w:t>
      </w:r>
      <w:r w:rsidR="00E0371D">
        <w:rPr>
          <w:rFonts w:ascii="Times New Roman" w:eastAsia="DengXian" w:hAnsi="Times New Roman" w:cs="Times New Roman"/>
          <w:color w:val="000000"/>
        </w:rPr>
        <w:t>is</w:t>
      </w:r>
      <w:r w:rsidR="00686276" w:rsidRPr="00686276">
        <w:rPr>
          <w:rFonts w:ascii="Times New Roman" w:eastAsia="DengXian" w:hAnsi="Times New Roman" w:cs="Times New Roman"/>
          <w:color w:val="000000"/>
        </w:rPr>
        <w:t xml:space="preserve"> </w:t>
      </w:r>
      <w:r w:rsidR="00796551">
        <w:rPr>
          <w:rFonts w:ascii="Times New Roman" w:eastAsia="DengXian" w:hAnsi="Times New Roman" w:cs="Times New Roman"/>
          <w:color w:val="000000"/>
        </w:rPr>
        <w:t xml:space="preserve">the first </w:t>
      </w:r>
      <w:r w:rsidR="00686276" w:rsidRPr="00686276">
        <w:rPr>
          <w:rFonts w:ascii="Times New Roman" w:eastAsia="DengXian" w:hAnsi="Times New Roman" w:cs="Times New Roman"/>
          <w:color w:val="000000"/>
        </w:rPr>
        <w:t>nation</w:t>
      </w:r>
      <w:r w:rsidR="00796551">
        <w:rPr>
          <w:rFonts w:ascii="Times New Roman" w:eastAsia="DengXian" w:hAnsi="Times New Roman" w:cs="Times New Roman"/>
          <w:color w:val="000000"/>
        </w:rPr>
        <w:t>al</w:t>
      </w:r>
      <w:r w:rsidR="00686276" w:rsidRPr="00686276">
        <w:rPr>
          <w:rFonts w:ascii="Times New Roman" w:eastAsia="DengXian" w:hAnsi="Times New Roman" w:cs="Times New Roman"/>
          <w:color w:val="000000"/>
        </w:rPr>
        <w:t xml:space="preserve"> </w:t>
      </w:r>
      <w:r w:rsidR="00195B7F">
        <w:rPr>
          <w:rFonts w:ascii="Times New Roman" w:eastAsia="DengXian" w:hAnsi="Times New Roman" w:cs="Times New Roman"/>
          <w:color w:val="000000"/>
        </w:rPr>
        <w:t>S</w:t>
      </w:r>
      <w:r w:rsidR="00686276" w:rsidRPr="00686276">
        <w:rPr>
          <w:rFonts w:ascii="Times New Roman" w:eastAsia="DengXian" w:hAnsi="Times New Roman" w:cs="Times New Roman"/>
          <w:color w:val="000000"/>
        </w:rPr>
        <w:t xml:space="preserve">tate </w:t>
      </w:r>
      <w:r w:rsidR="00195B7F">
        <w:rPr>
          <w:rFonts w:ascii="Times New Roman" w:eastAsia="DengXian" w:hAnsi="Times New Roman" w:cs="Times New Roman"/>
          <w:color w:val="000000"/>
        </w:rPr>
        <w:t>K</w:t>
      </w:r>
      <w:r w:rsidR="00686276" w:rsidRPr="00686276">
        <w:rPr>
          <w:rFonts w:ascii="Times New Roman" w:eastAsia="DengXian" w:hAnsi="Times New Roman" w:cs="Times New Roman"/>
          <w:color w:val="000000"/>
        </w:rPr>
        <w:t xml:space="preserve">ey </w:t>
      </w:r>
      <w:r w:rsidR="00195B7F">
        <w:rPr>
          <w:rFonts w:ascii="Times New Roman" w:eastAsia="DengXian" w:hAnsi="Times New Roman" w:cs="Times New Roman"/>
          <w:color w:val="000000"/>
        </w:rPr>
        <w:t>L</w:t>
      </w:r>
      <w:r w:rsidR="00686276" w:rsidRPr="00686276">
        <w:rPr>
          <w:rFonts w:ascii="Times New Roman" w:eastAsia="DengXian" w:hAnsi="Times New Roman" w:cs="Times New Roman"/>
          <w:color w:val="000000"/>
        </w:rPr>
        <w:t xml:space="preserve">aboratory </w:t>
      </w:r>
      <w:r w:rsidR="00FB454B">
        <w:rPr>
          <w:rFonts w:ascii="Times New Roman" w:eastAsia="DengXian" w:hAnsi="Times New Roman" w:cs="Times New Roman" w:hint="eastAsia"/>
          <w:color w:val="000000"/>
        </w:rPr>
        <w:t>i</w:t>
      </w:r>
      <w:r w:rsidR="00FB454B" w:rsidRPr="00FB454B">
        <w:rPr>
          <w:rFonts w:ascii="Times New Roman" w:eastAsia="DengXian" w:hAnsi="Times New Roman" w:cs="Times New Roman"/>
          <w:color w:val="000000"/>
        </w:rPr>
        <w:t>n China dedicated to the field of Internet of Things (IoT) for smart cities.</w:t>
      </w:r>
      <w:r w:rsidR="00F6641A">
        <w:rPr>
          <w:rFonts w:ascii="Times New Roman" w:eastAsia="DengXian" w:hAnsi="Times New Roman" w:cs="Times New Roman"/>
          <w:color w:val="000000"/>
        </w:rPr>
        <w:t xml:space="preserve"> </w:t>
      </w:r>
      <w:r w:rsidR="003F7C4B" w:rsidRPr="00843027">
        <w:rPr>
          <w:rFonts w:ascii="Times New Roman" w:eastAsia="DengXian" w:hAnsi="Times New Roman" w:cs="Times New Roman"/>
          <w:color w:val="000000"/>
        </w:rPr>
        <w:t xml:space="preserve">Through technological innovation and </w:t>
      </w:r>
      <w:r w:rsidR="00F6641A">
        <w:rPr>
          <w:rFonts w:ascii="Times New Roman" w:eastAsia="DengXian" w:hAnsi="Times New Roman" w:cs="Times New Roman"/>
          <w:color w:val="000000"/>
        </w:rPr>
        <w:t xml:space="preserve">a </w:t>
      </w:r>
      <w:r w:rsidR="003F7C4B" w:rsidRPr="00843027">
        <w:rPr>
          <w:rFonts w:ascii="Times New Roman" w:eastAsia="DengXian" w:hAnsi="Times New Roman" w:cs="Times New Roman"/>
          <w:color w:val="000000"/>
        </w:rPr>
        <w:t xml:space="preserve">focus on fundamental scientific </w:t>
      </w:r>
      <w:r w:rsidR="004674CD">
        <w:rPr>
          <w:rFonts w:ascii="Times New Roman" w:eastAsia="DengXian" w:hAnsi="Times New Roman" w:cs="Times New Roman"/>
          <w:color w:val="000000"/>
        </w:rPr>
        <w:t>problems</w:t>
      </w:r>
      <w:r w:rsidR="003F7C4B" w:rsidRPr="00843027">
        <w:rPr>
          <w:rFonts w:ascii="Times New Roman" w:eastAsia="DengXian" w:hAnsi="Times New Roman" w:cs="Times New Roman"/>
          <w:color w:val="000000"/>
        </w:rPr>
        <w:t xml:space="preserve">, </w:t>
      </w:r>
      <w:r w:rsidR="003F7C4B">
        <w:rPr>
          <w:rFonts w:ascii="Times New Roman" w:eastAsia="DengXian" w:hAnsi="Times New Roman" w:cs="Times New Roman"/>
          <w:color w:val="000000"/>
        </w:rPr>
        <w:t xml:space="preserve">The Lab </w:t>
      </w:r>
      <w:r w:rsidR="001E0720" w:rsidRPr="001E0720">
        <w:rPr>
          <w:rFonts w:ascii="Times New Roman" w:eastAsia="DengXian" w:hAnsi="Times New Roman" w:cs="Times New Roman"/>
          <w:color w:val="000000"/>
        </w:rPr>
        <w:t xml:space="preserve">revolves around </w:t>
      </w:r>
      <w:r w:rsidR="00A96BAA" w:rsidRPr="00A96BAA">
        <w:rPr>
          <w:rFonts w:ascii="Times New Roman" w:eastAsia="DengXian" w:hAnsi="Times New Roman" w:cs="Times New Roman"/>
          <w:color w:val="000000"/>
        </w:rPr>
        <w:t xml:space="preserve">five </w:t>
      </w:r>
      <w:r w:rsidR="003F7C4B">
        <w:rPr>
          <w:rFonts w:ascii="Times New Roman" w:eastAsia="DengXian" w:hAnsi="Times New Roman" w:cs="Times New Roman"/>
          <w:color w:val="000000"/>
        </w:rPr>
        <w:t xml:space="preserve">core research directions: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ntelligent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ensing and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etwork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C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ommunication,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U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rban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B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ig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D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ata and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ntelligent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echnology,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mart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E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nergy,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ntelligent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T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ransportation, and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ublic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afety and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D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 xml:space="preserve">isaster </w:t>
      </w:r>
      <w:r w:rsidR="002A250B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7240E4" w:rsidRPr="001F4712">
        <w:rPr>
          <w:rFonts w:ascii="Times New Roman" w:hAnsi="Times New Roman" w:cs="Times New Roman"/>
          <w:color w:val="333333"/>
          <w:shd w:val="clear" w:color="auto" w:fill="FFFFFF"/>
        </w:rPr>
        <w:t>revention</w:t>
      </w:r>
      <w:r w:rsidR="003B44D3" w:rsidRPr="001F4712">
        <w:rPr>
          <w:rFonts w:ascii="Times New Roman" w:eastAsia="DengXian" w:hAnsi="Times New Roman" w:cs="Times New Roman"/>
          <w:color w:val="000000"/>
        </w:rPr>
        <w:t>.</w:t>
      </w:r>
      <w:r w:rsidR="00FF39AE">
        <w:rPr>
          <w:rFonts w:ascii="Times New Roman" w:eastAsia="DengXian" w:hAnsi="Times New Roman" w:cs="Times New Roman"/>
          <w:color w:val="000000"/>
        </w:rPr>
        <w:t xml:space="preserve"> </w:t>
      </w:r>
      <w:r w:rsidR="00544DDF" w:rsidRPr="00544DDF">
        <w:rPr>
          <w:rFonts w:ascii="Times New Roman" w:eastAsia="DengXian" w:hAnsi="Times New Roman" w:cs="Times New Roman"/>
          <w:color w:val="000000"/>
        </w:rPr>
        <w:t xml:space="preserve">Its primary objective is to develop cutting-edge IoT technologies essential for building smart cities, while proposing </w:t>
      </w:r>
      <w:r w:rsidR="00E518D7" w:rsidRPr="0010108B">
        <w:rPr>
          <w:rFonts w:ascii="Times New Roman" w:eastAsia="DengXian" w:hAnsi="Times New Roman" w:cs="Times New Roman"/>
          <w:color w:val="000000"/>
        </w:rPr>
        <w:t xml:space="preserve">fundamental </w:t>
      </w:r>
      <w:r w:rsidR="00544DDF" w:rsidRPr="00544DDF">
        <w:rPr>
          <w:rFonts w:ascii="Times New Roman" w:eastAsia="DengXian" w:hAnsi="Times New Roman" w:cs="Times New Roman"/>
          <w:color w:val="000000"/>
        </w:rPr>
        <w:t xml:space="preserve">and common theories, algorithms, and systems, and creating demonstration applications for smart cities. By deeply integrating IoT modules, </w:t>
      </w:r>
      <w:r w:rsidR="006D412B">
        <w:rPr>
          <w:rFonts w:ascii="Times New Roman" w:eastAsia="DengXian" w:hAnsi="Times New Roman" w:cs="Times New Roman"/>
          <w:color w:val="000000"/>
        </w:rPr>
        <w:t xml:space="preserve">The Lab </w:t>
      </w:r>
      <w:r w:rsidR="00544DDF" w:rsidRPr="00544DDF">
        <w:rPr>
          <w:rFonts w:ascii="Times New Roman" w:eastAsia="DengXian" w:hAnsi="Times New Roman" w:cs="Times New Roman"/>
          <w:color w:val="000000"/>
        </w:rPr>
        <w:t>strives to realize diverse intelligent applications, promote the intelligence and interconnectivity of Macao</w:t>
      </w:r>
      <w:r w:rsidR="00A20033">
        <w:rPr>
          <w:rFonts w:ascii="Times New Roman" w:eastAsia="DengXian" w:hAnsi="Times New Roman" w:cs="Times New Roman"/>
          <w:color w:val="000000"/>
        </w:rPr>
        <w:t xml:space="preserve"> society</w:t>
      </w:r>
      <w:r w:rsidR="00544DDF" w:rsidRPr="00544DDF">
        <w:rPr>
          <w:rFonts w:ascii="Times New Roman" w:eastAsia="DengXian" w:hAnsi="Times New Roman" w:cs="Times New Roman"/>
          <w:color w:val="000000"/>
        </w:rPr>
        <w:t>, and make unique contributions to the development of the Guangdong, Hong Kong, and Macao Greater Bay Area.</w:t>
      </w:r>
    </w:p>
    <w:p w14:paraId="6DEEAE15" w14:textId="5805D175" w:rsidR="00414974" w:rsidRDefault="000C1C41" w:rsidP="00976158">
      <w:pPr>
        <w:pStyle w:val="NormalWeb"/>
        <w:spacing w:before="240" w:beforeAutospacing="0" w:after="0" w:afterAutospacing="0" w:line="360" w:lineRule="auto"/>
        <w:jc w:val="both"/>
        <w:rPr>
          <w:rFonts w:ascii="Times New Roman" w:eastAsia="DengXian" w:hAnsi="Times New Roman" w:cs="Times New Roman"/>
          <w:color w:val="000000"/>
        </w:rPr>
      </w:pPr>
      <w:r>
        <w:rPr>
          <w:rFonts w:ascii="Times New Roman" w:eastAsia="DengXian" w:hAnsi="Times New Roman" w:cs="Times New Roman"/>
          <w:color w:val="000000"/>
        </w:rPr>
        <w:t>Under</w:t>
      </w:r>
      <w:r w:rsidR="008308CE">
        <w:rPr>
          <w:rFonts w:ascii="Times New Roman" w:eastAsia="DengXian" w:hAnsi="Times New Roman" w:cs="Times New Roman"/>
          <w:color w:val="000000"/>
        </w:rPr>
        <w:t xml:space="preserve"> </w:t>
      </w:r>
      <w:r w:rsidR="00A91AE9">
        <w:rPr>
          <w:rFonts w:ascii="Times New Roman" w:eastAsia="DengXian" w:hAnsi="Times New Roman" w:cs="Times New Roman"/>
          <w:color w:val="000000"/>
        </w:rPr>
        <w:t xml:space="preserve">the </w:t>
      </w:r>
      <w:r w:rsidR="006432A6">
        <w:rPr>
          <w:rFonts w:ascii="Times New Roman" w:eastAsia="DengXian" w:hAnsi="Times New Roman" w:cs="Times New Roman" w:hint="eastAsia"/>
          <w:color w:val="000000"/>
        </w:rPr>
        <w:t>devel</w:t>
      </w:r>
      <w:r w:rsidR="006432A6">
        <w:rPr>
          <w:rFonts w:ascii="Times New Roman" w:eastAsia="DengXian" w:hAnsi="Times New Roman" w:cs="Times New Roman"/>
          <w:color w:val="000000"/>
        </w:rPr>
        <w:t>opment policy</w:t>
      </w:r>
      <w:r w:rsidR="000219D6">
        <w:rPr>
          <w:rFonts w:ascii="Times New Roman" w:eastAsia="DengXian" w:hAnsi="Times New Roman" w:cs="Times New Roman"/>
          <w:color w:val="000000"/>
        </w:rPr>
        <w:t xml:space="preserve"> “</w:t>
      </w:r>
      <w:r w:rsidR="000219D6" w:rsidRPr="000219D6">
        <w:rPr>
          <w:rFonts w:ascii="Times New Roman" w:eastAsia="DengXian" w:hAnsi="Times New Roman" w:cs="Times New Roman"/>
          <w:color w:val="000000"/>
        </w:rPr>
        <w:t xml:space="preserve">openness, </w:t>
      </w:r>
      <w:r w:rsidR="007207ED">
        <w:rPr>
          <w:rFonts w:ascii="Times New Roman" w:eastAsia="DengXian" w:hAnsi="Times New Roman" w:cs="Times New Roman"/>
          <w:color w:val="000000"/>
        </w:rPr>
        <w:t>union</w:t>
      </w:r>
      <w:r w:rsidR="000219D6" w:rsidRPr="000219D6">
        <w:rPr>
          <w:rFonts w:ascii="Times New Roman" w:eastAsia="DengXian" w:hAnsi="Times New Roman" w:cs="Times New Roman"/>
          <w:color w:val="000000"/>
        </w:rPr>
        <w:t>, mobility</w:t>
      </w:r>
      <w:r w:rsidR="00A91AE9">
        <w:rPr>
          <w:rFonts w:ascii="Times New Roman" w:eastAsia="DengXian" w:hAnsi="Times New Roman" w:cs="Times New Roman"/>
          <w:color w:val="000000"/>
        </w:rPr>
        <w:t>,</w:t>
      </w:r>
      <w:r w:rsidR="000219D6" w:rsidRPr="000219D6">
        <w:rPr>
          <w:rFonts w:ascii="Times New Roman" w:eastAsia="DengXian" w:hAnsi="Times New Roman" w:cs="Times New Roman"/>
          <w:color w:val="000000"/>
        </w:rPr>
        <w:t xml:space="preserve"> and competition</w:t>
      </w:r>
      <w:r w:rsidR="000219D6">
        <w:rPr>
          <w:rFonts w:ascii="Times New Roman" w:eastAsia="DengXian" w:hAnsi="Times New Roman" w:cs="Times New Roman"/>
          <w:color w:val="000000"/>
        </w:rPr>
        <w:t>”</w:t>
      </w:r>
      <w:r w:rsidR="00686D20">
        <w:rPr>
          <w:rFonts w:ascii="Times New Roman" w:eastAsia="DengXian" w:hAnsi="Times New Roman" w:cs="Times New Roman"/>
          <w:color w:val="000000"/>
        </w:rPr>
        <w:t xml:space="preserve">, </w:t>
      </w:r>
      <w:r w:rsidR="008A4EAD">
        <w:rPr>
          <w:rFonts w:ascii="Times New Roman" w:eastAsia="DengXian" w:hAnsi="Times New Roman" w:cs="Times New Roman"/>
          <w:color w:val="000000"/>
        </w:rPr>
        <w:t>The Lab</w:t>
      </w:r>
      <w:r w:rsidR="00F467F8">
        <w:rPr>
          <w:rFonts w:ascii="Times New Roman" w:eastAsia="DengXian" w:hAnsi="Times New Roman" w:cs="Times New Roman"/>
          <w:color w:val="000000"/>
        </w:rPr>
        <w:t xml:space="preserve"> </w:t>
      </w:r>
      <w:r w:rsidR="002B3004" w:rsidRPr="002B3004">
        <w:rPr>
          <w:rFonts w:ascii="Times New Roman" w:eastAsia="DengXian" w:hAnsi="Times New Roman" w:cs="Times New Roman"/>
          <w:color w:val="000000"/>
        </w:rPr>
        <w:t xml:space="preserve">encourages </w:t>
      </w:r>
      <w:r w:rsidR="00F467F8" w:rsidRPr="00F467F8">
        <w:rPr>
          <w:rFonts w:ascii="Times New Roman" w:eastAsia="DengXian" w:hAnsi="Times New Roman" w:cs="Times New Roman"/>
          <w:color w:val="000000"/>
        </w:rPr>
        <w:t xml:space="preserve">interdisciplinary and </w:t>
      </w:r>
      <w:r w:rsidR="007D56C7">
        <w:rPr>
          <w:rFonts w:ascii="Times New Roman" w:eastAsia="DengXian" w:hAnsi="Times New Roman" w:cs="Times New Roman"/>
          <w:color w:val="000000"/>
        </w:rPr>
        <w:t>high-quality</w:t>
      </w:r>
      <w:r w:rsidR="00F467F8" w:rsidRPr="00F467F8">
        <w:rPr>
          <w:rFonts w:ascii="Times New Roman" w:eastAsia="DengXian" w:hAnsi="Times New Roman" w:cs="Times New Roman"/>
          <w:color w:val="000000"/>
        </w:rPr>
        <w:t xml:space="preserve"> </w:t>
      </w:r>
      <w:r w:rsidR="007D56C7">
        <w:rPr>
          <w:rFonts w:ascii="Times New Roman" w:eastAsia="DengXian" w:hAnsi="Times New Roman" w:cs="Times New Roman"/>
          <w:color w:val="000000"/>
        </w:rPr>
        <w:t xml:space="preserve">academic </w:t>
      </w:r>
      <w:r w:rsidR="009D686E">
        <w:rPr>
          <w:rFonts w:ascii="Times New Roman" w:eastAsia="DengXian" w:hAnsi="Times New Roman" w:cs="Times New Roman"/>
          <w:color w:val="000000"/>
        </w:rPr>
        <w:t>research</w:t>
      </w:r>
      <w:r w:rsidR="00FB5664">
        <w:rPr>
          <w:rFonts w:ascii="Times New Roman" w:eastAsia="DengXian" w:hAnsi="Times New Roman" w:cs="Times New Roman"/>
          <w:color w:val="000000"/>
        </w:rPr>
        <w:t xml:space="preserve">. </w:t>
      </w:r>
      <w:r w:rsidR="008C6C03" w:rsidRPr="008C6C03">
        <w:rPr>
          <w:rFonts w:ascii="Times New Roman" w:eastAsia="DengXian" w:hAnsi="Times New Roman" w:cs="Times New Roman"/>
          <w:color w:val="000000"/>
        </w:rPr>
        <w:t>It actively facilitates cooperation and exchanges with domestic and international research institutions, aiming to explore new research areas, establish novel technological platforms, and drive technological advancements in related fields.</w:t>
      </w:r>
      <w:r w:rsidR="00414974">
        <w:rPr>
          <w:rFonts w:ascii="Times New Roman" w:eastAsia="DengXian" w:hAnsi="Times New Roman" w:cs="Times New Roman"/>
          <w:color w:val="000000"/>
        </w:rPr>
        <w:t xml:space="preserve"> </w:t>
      </w:r>
      <w:r w:rsidR="008C6C03" w:rsidRPr="008C6C03">
        <w:rPr>
          <w:rFonts w:ascii="Times New Roman" w:eastAsia="DengXian" w:hAnsi="Times New Roman" w:cs="Times New Roman"/>
          <w:color w:val="000000"/>
        </w:rPr>
        <w:t xml:space="preserve">These efforts are aimed at achieving a series of high-quality independent innovations, </w:t>
      </w:r>
      <w:r w:rsidR="00766061" w:rsidRPr="008C6C03">
        <w:rPr>
          <w:rFonts w:ascii="Times New Roman" w:eastAsia="DengXian" w:hAnsi="Times New Roman" w:cs="Times New Roman"/>
          <w:color w:val="000000"/>
        </w:rPr>
        <w:t xml:space="preserve">thereby supporting </w:t>
      </w:r>
      <w:r w:rsidR="00414974" w:rsidRPr="00F366E8">
        <w:rPr>
          <w:rFonts w:ascii="Times New Roman" w:eastAsia="DengXian" w:hAnsi="Times New Roman" w:cs="Times New Roman"/>
          <w:color w:val="000000"/>
        </w:rPr>
        <w:t xml:space="preserve">the </w:t>
      </w:r>
      <w:r w:rsidR="00414974">
        <w:rPr>
          <w:rFonts w:ascii="Times New Roman" w:eastAsia="DengXian" w:hAnsi="Times New Roman" w:cs="Times New Roman"/>
          <w:color w:val="000000"/>
        </w:rPr>
        <w:t xml:space="preserve">knowledge </w:t>
      </w:r>
      <w:r w:rsidR="00414974" w:rsidRPr="00EB1504">
        <w:rPr>
          <w:rFonts w:ascii="Times New Roman" w:eastAsia="DengXian" w:hAnsi="Times New Roman" w:cs="Times New Roman"/>
          <w:color w:val="000000"/>
        </w:rPr>
        <w:t>transf</w:t>
      </w:r>
      <w:r w:rsidR="00414974">
        <w:rPr>
          <w:rFonts w:ascii="Times New Roman" w:eastAsia="DengXian" w:hAnsi="Times New Roman" w:cs="Times New Roman"/>
          <w:color w:val="000000"/>
        </w:rPr>
        <w:t>er</w:t>
      </w:r>
      <w:r w:rsidR="00414974" w:rsidRPr="00F366E8">
        <w:rPr>
          <w:rFonts w:ascii="Times New Roman" w:eastAsia="DengXian" w:hAnsi="Times New Roman" w:cs="Times New Roman"/>
          <w:color w:val="000000"/>
        </w:rPr>
        <w:t xml:space="preserve"> and economic development </w:t>
      </w:r>
      <w:r w:rsidR="00414974">
        <w:rPr>
          <w:rFonts w:ascii="Times New Roman" w:eastAsia="DengXian" w:hAnsi="Times New Roman" w:cs="Times New Roman"/>
          <w:color w:val="000000"/>
        </w:rPr>
        <w:t>of</w:t>
      </w:r>
      <w:r w:rsidR="00414974" w:rsidRPr="00A40C9D">
        <w:rPr>
          <w:rFonts w:ascii="Times New Roman" w:eastAsia="DengXian" w:hAnsi="Times New Roman" w:cs="Times New Roman"/>
          <w:color w:val="000000"/>
        </w:rPr>
        <w:t xml:space="preserve"> Macao</w:t>
      </w:r>
      <w:r w:rsidR="00414974" w:rsidRPr="00EB1504">
        <w:rPr>
          <w:rFonts w:ascii="Times New Roman" w:eastAsia="DengXian" w:hAnsi="Times New Roman" w:cs="Times New Roman"/>
          <w:color w:val="000000"/>
        </w:rPr>
        <w:t>.</w:t>
      </w:r>
    </w:p>
    <w:p w14:paraId="4593A485" w14:textId="660DCF84" w:rsidR="00B0385F" w:rsidRDefault="00B0385F" w:rsidP="00976158">
      <w:pPr>
        <w:pStyle w:val="NormalWeb"/>
        <w:spacing w:before="240" w:beforeAutospacing="0" w:after="0" w:afterAutospacing="0" w:line="360" w:lineRule="auto"/>
        <w:jc w:val="both"/>
        <w:rPr>
          <w:rFonts w:ascii="Times New Roman" w:eastAsia="DengXian" w:hAnsi="Times New Roman" w:cs="Times New Roman"/>
          <w:color w:val="000000"/>
        </w:rPr>
      </w:pPr>
      <w:r w:rsidRPr="00B0385F">
        <w:rPr>
          <w:rFonts w:ascii="Times New Roman" w:eastAsia="DengXian" w:hAnsi="Times New Roman" w:cs="Times New Roman"/>
          <w:color w:val="000000"/>
        </w:rPr>
        <w:t xml:space="preserve">In pursuit of this objective, The Lab has recently </w:t>
      </w:r>
      <w:r w:rsidR="0047630C">
        <w:rPr>
          <w:rFonts w:ascii="Times New Roman" w:eastAsia="DengXian" w:hAnsi="Times New Roman" w:cs="Times New Roman"/>
          <w:color w:val="000000"/>
        </w:rPr>
        <w:t>released</w:t>
      </w:r>
      <w:r w:rsidRPr="00B0385F">
        <w:rPr>
          <w:rFonts w:ascii="Times New Roman" w:eastAsia="DengXian" w:hAnsi="Times New Roman" w:cs="Times New Roman"/>
          <w:color w:val="000000"/>
        </w:rPr>
        <w:t xml:space="preserve"> its Guidelines for Open Research Project Application 2023</w:t>
      </w:r>
      <w:r w:rsidR="007E7486">
        <w:rPr>
          <w:rFonts w:ascii="Times New Roman" w:eastAsia="DengXian" w:hAnsi="Times New Roman" w:cs="Times New Roman"/>
          <w:color w:val="000000"/>
        </w:rPr>
        <w:t xml:space="preserve"> (</w:t>
      </w:r>
      <w:r w:rsidR="00260628">
        <w:rPr>
          <w:rFonts w:ascii="Times New Roman" w:eastAsia="DengXian" w:hAnsi="Times New Roman" w:cs="Times New Roman"/>
          <w:color w:val="000000"/>
        </w:rPr>
        <w:t xml:space="preserve">This </w:t>
      </w:r>
      <w:r w:rsidR="004B0B75">
        <w:rPr>
          <w:rFonts w:ascii="Times New Roman" w:eastAsia="DengXian" w:hAnsi="Times New Roman" w:cs="Times New Roman"/>
          <w:color w:val="000000"/>
        </w:rPr>
        <w:t>Guideline</w:t>
      </w:r>
      <w:r w:rsidR="007E7486">
        <w:rPr>
          <w:rFonts w:ascii="Times New Roman" w:eastAsia="DengXian" w:hAnsi="Times New Roman" w:cs="Times New Roman"/>
          <w:color w:val="000000"/>
        </w:rPr>
        <w:t>)</w:t>
      </w:r>
      <w:r w:rsidRPr="00B0385F">
        <w:rPr>
          <w:rFonts w:ascii="Times New Roman" w:eastAsia="DengXian" w:hAnsi="Times New Roman" w:cs="Times New Roman"/>
          <w:color w:val="000000"/>
        </w:rPr>
        <w:t xml:space="preserve"> and is currently inviting applications in various </w:t>
      </w:r>
      <w:r w:rsidRPr="00B0385F">
        <w:rPr>
          <w:rFonts w:ascii="Times New Roman" w:eastAsia="DengXian" w:hAnsi="Times New Roman" w:cs="Times New Roman"/>
          <w:color w:val="000000"/>
        </w:rPr>
        <w:lastRenderedPageBreak/>
        <w:t>research domains. The Lab strongly encourages researchers, both from domestic and international backgrounds, with a keen interest in the IoT field for smart cities to proactively submit their applications. We eagerly anticipate partnering with exceptional research teams to collectively advance the progress of this field.</w:t>
      </w:r>
    </w:p>
    <w:p w14:paraId="6848BC51" w14:textId="61FAC6F5" w:rsidR="00022AEC" w:rsidRPr="00690150" w:rsidRDefault="00A5283D" w:rsidP="00690150">
      <w:pPr>
        <w:pStyle w:val="ListParagraph"/>
        <w:numPr>
          <w:ilvl w:val="0"/>
          <w:numId w:val="16"/>
        </w:numPr>
        <w:spacing w:before="240" w:after="120"/>
        <w:ind w:left="425" w:firstLineChars="0" w:hanging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Eligib</w:t>
      </w:r>
      <w:r w:rsidR="00E95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ility</w:t>
      </w:r>
    </w:p>
    <w:p w14:paraId="57150223" w14:textId="520842C5" w:rsidR="004541CF" w:rsidRPr="00F558A5" w:rsidRDefault="006B2F6D" w:rsidP="00F558A5">
      <w:pPr>
        <w:widowControl/>
        <w:numPr>
          <w:ilvl w:val="0"/>
          <w:numId w:val="29"/>
        </w:numPr>
        <w:spacing w:before="62" w:after="100" w:afterAutospacing="1" w:line="360" w:lineRule="auto"/>
        <w:rPr>
          <w:rFonts w:eastAsia="DengXian"/>
          <w:color w:val="000000"/>
          <w:kern w:val="0"/>
          <w:sz w:val="24"/>
        </w:rPr>
      </w:pPr>
      <w:bookmarkStart w:id="0" w:name="_Hlk88819608"/>
      <w:r>
        <w:rPr>
          <w:rFonts w:eastAsia="DengXian"/>
          <w:color w:val="000000"/>
          <w:kern w:val="0"/>
          <w:sz w:val="24"/>
        </w:rPr>
        <w:t xml:space="preserve">The Call for </w:t>
      </w:r>
      <w:r w:rsidRPr="006B2F6D">
        <w:rPr>
          <w:rFonts w:eastAsia="DengXian"/>
          <w:color w:val="000000"/>
          <w:kern w:val="0"/>
          <w:sz w:val="24"/>
        </w:rPr>
        <w:t xml:space="preserve">Open Research Project </w:t>
      </w:r>
      <w:r w:rsidR="00D34F78">
        <w:rPr>
          <w:rFonts w:eastAsia="DengXian"/>
          <w:color w:val="000000"/>
          <w:kern w:val="0"/>
          <w:sz w:val="24"/>
        </w:rPr>
        <w:t>(</w:t>
      </w:r>
      <w:r w:rsidR="00D34F78" w:rsidRPr="00A365E8">
        <w:rPr>
          <w:rFonts w:eastAsia="DengXian"/>
          <w:color w:val="000000"/>
          <w:kern w:val="0"/>
          <w:sz w:val="24"/>
        </w:rPr>
        <w:t>hereinafter referred to as “Th</w:t>
      </w:r>
      <w:r w:rsidR="00C7602F">
        <w:rPr>
          <w:rFonts w:eastAsia="DengXian"/>
          <w:color w:val="000000"/>
          <w:kern w:val="0"/>
          <w:sz w:val="24"/>
        </w:rPr>
        <w:t>e</w:t>
      </w:r>
      <w:r w:rsidR="00D34F78" w:rsidRPr="00A365E8">
        <w:rPr>
          <w:rFonts w:eastAsia="DengXian"/>
          <w:color w:val="000000"/>
          <w:kern w:val="0"/>
          <w:sz w:val="24"/>
        </w:rPr>
        <w:t xml:space="preserve"> Project”</w:t>
      </w:r>
      <w:r w:rsidR="00D34F78">
        <w:rPr>
          <w:rFonts w:eastAsia="DengXian"/>
          <w:color w:val="000000"/>
          <w:kern w:val="0"/>
          <w:sz w:val="24"/>
        </w:rPr>
        <w:t xml:space="preserve">) </w:t>
      </w:r>
      <w:r>
        <w:rPr>
          <w:rFonts w:eastAsia="DengXian"/>
          <w:color w:val="000000"/>
          <w:kern w:val="0"/>
          <w:sz w:val="24"/>
        </w:rPr>
        <w:t xml:space="preserve">is </w:t>
      </w:r>
      <w:r w:rsidR="00ED319A">
        <w:rPr>
          <w:rFonts w:eastAsia="DengXian"/>
          <w:color w:val="000000"/>
          <w:kern w:val="0"/>
          <w:sz w:val="24"/>
        </w:rPr>
        <w:t>open</w:t>
      </w:r>
      <w:r>
        <w:rPr>
          <w:rFonts w:eastAsia="DengXian"/>
          <w:color w:val="000000"/>
          <w:kern w:val="0"/>
          <w:sz w:val="24"/>
        </w:rPr>
        <w:t xml:space="preserve"> to r</w:t>
      </w:r>
      <w:r w:rsidR="003B44D3" w:rsidRPr="001F4712">
        <w:rPr>
          <w:rFonts w:eastAsia="DengXian"/>
          <w:color w:val="000000"/>
          <w:kern w:val="0"/>
          <w:sz w:val="24"/>
        </w:rPr>
        <w:t xml:space="preserve">esearchers from domestic and </w:t>
      </w:r>
      <w:r w:rsidR="005F12F8">
        <w:rPr>
          <w:rFonts w:eastAsia="DengXian"/>
          <w:color w:val="000000"/>
          <w:kern w:val="0"/>
          <w:sz w:val="24"/>
        </w:rPr>
        <w:t>international</w:t>
      </w:r>
      <w:r w:rsidR="003B44D3" w:rsidRPr="001F4712">
        <w:rPr>
          <w:rFonts w:eastAsia="DengXian"/>
          <w:color w:val="000000"/>
          <w:kern w:val="0"/>
          <w:sz w:val="24"/>
        </w:rPr>
        <w:t xml:space="preserve"> universities, </w:t>
      </w:r>
      <w:r w:rsidR="002164A3">
        <w:rPr>
          <w:rFonts w:eastAsia="DengXian"/>
          <w:color w:val="000000"/>
          <w:kern w:val="0"/>
          <w:sz w:val="24"/>
        </w:rPr>
        <w:t>academic</w:t>
      </w:r>
      <w:r w:rsidR="003B44D3" w:rsidRPr="001F4712">
        <w:rPr>
          <w:rFonts w:eastAsia="DengXian"/>
          <w:color w:val="000000"/>
          <w:kern w:val="0"/>
          <w:sz w:val="24"/>
        </w:rPr>
        <w:t xml:space="preserve"> institutions, enterprises</w:t>
      </w:r>
      <w:r w:rsidR="00A634F2">
        <w:rPr>
          <w:rFonts w:eastAsia="DengXian"/>
          <w:color w:val="000000"/>
          <w:kern w:val="0"/>
          <w:sz w:val="24"/>
        </w:rPr>
        <w:t>, etc</w:t>
      </w:r>
      <w:r w:rsidR="003B44D3" w:rsidRPr="001F4712">
        <w:rPr>
          <w:rFonts w:eastAsia="DengXian"/>
          <w:color w:val="000000"/>
          <w:kern w:val="0"/>
          <w:sz w:val="24"/>
        </w:rPr>
        <w:t>. </w:t>
      </w:r>
      <w:r w:rsidR="004541CF">
        <w:rPr>
          <w:rFonts w:eastAsia="DengXian"/>
          <w:color w:val="000000"/>
          <w:kern w:val="0"/>
          <w:sz w:val="24"/>
        </w:rPr>
        <w:t>The applicant m</w:t>
      </w:r>
      <w:r w:rsidR="004541CF" w:rsidRPr="004541CF">
        <w:rPr>
          <w:rFonts w:eastAsia="DengXian"/>
          <w:color w:val="000000"/>
          <w:kern w:val="0"/>
          <w:sz w:val="24"/>
        </w:rPr>
        <w:t xml:space="preserve">ust be a holder of a doctorate’s degree </w:t>
      </w:r>
      <w:r w:rsidR="00CF68B8">
        <w:rPr>
          <w:rFonts w:eastAsia="DengXian"/>
          <w:color w:val="000000"/>
          <w:kern w:val="0"/>
          <w:sz w:val="24"/>
        </w:rPr>
        <w:t>or</w:t>
      </w:r>
      <w:r w:rsidR="004541CF" w:rsidRPr="004541CF">
        <w:rPr>
          <w:rFonts w:eastAsia="DengXian"/>
          <w:color w:val="000000"/>
          <w:kern w:val="0"/>
          <w:sz w:val="24"/>
        </w:rPr>
        <w:t xml:space="preserve"> </w:t>
      </w:r>
      <w:r w:rsidR="00F558A5">
        <w:rPr>
          <w:rFonts w:eastAsia="DengXian"/>
          <w:color w:val="000000"/>
          <w:kern w:val="0"/>
          <w:sz w:val="24"/>
        </w:rPr>
        <w:t>have</w:t>
      </w:r>
      <w:r w:rsidR="004541CF" w:rsidRPr="004541CF">
        <w:rPr>
          <w:rFonts w:eastAsia="DengXian"/>
          <w:color w:val="000000"/>
          <w:kern w:val="0"/>
          <w:sz w:val="24"/>
        </w:rPr>
        <w:t xml:space="preserve"> been working in a position</w:t>
      </w:r>
      <w:r w:rsidR="00F558A5">
        <w:rPr>
          <w:rFonts w:eastAsia="DengXian"/>
          <w:color w:val="000000"/>
          <w:kern w:val="0"/>
          <w:sz w:val="24"/>
        </w:rPr>
        <w:t xml:space="preserve"> </w:t>
      </w:r>
      <w:r w:rsidR="004541CF" w:rsidRPr="00F558A5">
        <w:rPr>
          <w:rFonts w:eastAsia="DengXian"/>
          <w:color w:val="000000"/>
          <w:kern w:val="0"/>
          <w:sz w:val="24"/>
        </w:rPr>
        <w:t xml:space="preserve">of </w:t>
      </w:r>
      <w:r w:rsidR="00F558A5">
        <w:rPr>
          <w:rFonts w:eastAsia="DengXian"/>
          <w:color w:val="000000"/>
          <w:kern w:val="0"/>
          <w:sz w:val="24"/>
        </w:rPr>
        <w:t>assistant professor or above</w:t>
      </w:r>
      <w:r w:rsidR="004541CF" w:rsidRPr="00F558A5">
        <w:rPr>
          <w:rFonts w:eastAsia="DengXian"/>
          <w:color w:val="000000"/>
          <w:kern w:val="0"/>
          <w:sz w:val="24"/>
        </w:rPr>
        <w:t>.</w:t>
      </w:r>
    </w:p>
    <w:p w14:paraId="226BA919" w14:textId="7BAB6F8D" w:rsidR="00C85B16" w:rsidRPr="00C85B16" w:rsidRDefault="00EE5A52" w:rsidP="00C85B16">
      <w:pPr>
        <w:widowControl/>
        <w:numPr>
          <w:ilvl w:val="0"/>
          <w:numId w:val="29"/>
        </w:numPr>
        <w:spacing w:before="62" w:after="100" w:afterAutospacing="1" w:line="360" w:lineRule="auto"/>
        <w:rPr>
          <w:color w:val="000000"/>
          <w:kern w:val="0"/>
          <w:sz w:val="24"/>
        </w:rPr>
      </w:pPr>
      <w:r w:rsidRPr="00EE5A52">
        <w:rPr>
          <w:color w:val="000000"/>
          <w:kern w:val="0"/>
          <w:sz w:val="24"/>
        </w:rPr>
        <w:t xml:space="preserve">Applicants are encouraged to </w:t>
      </w:r>
      <w:r w:rsidR="00D96C00">
        <w:rPr>
          <w:color w:val="000000"/>
          <w:kern w:val="0"/>
          <w:sz w:val="24"/>
        </w:rPr>
        <w:t>carry out the</w:t>
      </w:r>
      <w:r w:rsidRPr="00EE5A52">
        <w:rPr>
          <w:color w:val="000000"/>
          <w:kern w:val="0"/>
          <w:sz w:val="24"/>
        </w:rPr>
        <w:t xml:space="preserve"> research collaboration with members of </w:t>
      </w:r>
      <w:r w:rsidR="00D96C00">
        <w:rPr>
          <w:color w:val="000000"/>
          <w:kern w:val="0"/>
          <w:sz w:val="24"/>
        </w:rPr>
        <w:t xml:space="preserve">The </w:t>
      </w:r>
      <w:r w:rsidR="00C63063">
        <w:rPr>
          <w:color w:val="000000"/>
          <w:kern w:val="0"/>
          <w:sz w:val="24"/>
        </w:rPr>
        <w:t>Lab</w:t>
      </w:r>
      <w:r w:rsidR="00C63063" w:rsidRPr="00EE5A52">
        <w:rPr>
          <w:color w:val="000000"/>
          <w:kern w:val="0"/>
          <w:sz w:val="24"/>
        </w:rPr>
        <w:t xml:space="preserve"> and</w:t>
      </w:r>
      <w:r w:rsidRPr="00EE5A52">
        <w:rPr>
          <w:color w:val="000000"/>
          <w:kern w:val="0"/>
          <w:sz w:val="24"/>
        </w:rPr>
        <w:t xml:space="preserve"> </w:t>
      </w:r>
      <w:r w:rsidR="00C63063">
        <w:rPr>
          <w:color w:val="000000"/>
          <w:kern w:val="0"/>
          <w:sz w:val="24"/>
        </w:rPr>
        <w:t xml:space="preserve">there </w:t>
      </w:r>
      <w:r w:rsidRPr="00EE5A52">
        <w:rPr>
          <w:color w:val="000000"/>
          <w:kern w:val="0"/>
          <w:sz w:val="24"/>
        </w:rPr>
        <w:t xml:space="preserve">must have at least one full-time faculty member of </w:t>
      </w:r>
      <w:r w:rsidR="00322F3B">
        <w:rPr>
          <w:color w:val="000000"/>
          <w:kern w:val="0"/>
          <w:sz w:val="24"/>
        </w:rPr>
        <w:t>The Lab</w:t>
      </w:r>
      <w:r w:rsidRPr="00EE5A52">
        <w:rPr>
          <w:color w:val="000000"/>
          <w:kern w:val="0"/>
          <w:sz w:val="24"/>
        </w:rPr>
        <w:t xml:space="preserve"> as a collaborator</w:t>
      </w:r>
      <w:r w:rsidR="00B46755">
        <w:rPr>
          <w:color w:val="000000"/>
          <w:kern w:val="0"/>
          <w:sz w:val="24"/>
        </w:rPr>
        <w:t xml:space="preserve"> </w:t>
      </w:r>
      <w:r w:rsidR="001A10E1">
        <w:rPr>
          <w:color w:val="000000"/>
          <w:kern w:val="0"/>
          <w:sz w:val="24"/>
        </w:rPr>
        <w:t>(</w:t>
      </w:r>
      <w:r w:rsidR="001A10E1" w:rsidRPr="00A365E8">
        <w:rPr>
          <w:rFonts w:eastAsia="DengXian"/>
          <w:color w:val="000000"/>
          <w:kern w:val="0"/>
          <w:sz w:val="24"/>
        </w:rPr>
        <w:t>hereinafter referred to as “</w:t>
      </w:r>
      <w:r w:rsidR="001A10E1">
        <w:rPr>
          <w:rFonts w:eastAsia="DengXian"/>
          <w:color w:val="000000"/>
          <w:kern w:val="0"/>
          <w:sz w:val="24"/>
        </w:rPr>
        <w:t>Collaborator</w:t>
      </w:r>
      <w:r w:rsidR="001A10E1" w:rsidRPr="00A365E8">
        <w:rPr>
          <w:rFonts w:eastAsia="DengXian"/>
          <w:color w:val="000000"/>
          <w:kern w:val="0"/>
          <w:sz w:val="24"/>
        </w:rPr>
        <w:t>”</w:t>
      </w:r>
      <w:r w:rsidR="001A10E1">
        <w:rPr>
          <w:color w:val="000000"/>
          <w:kern w:val="0"/>
          <w:sz w:val="24"/>
        </w:rPr>
        <w:t xml:space="preserve">) </w:t>
      </w:r>
      <w:r w:rsidR="009958CA">
        <w:rPr>
          <w:color w:val="000000"/>
          <w:kern w:val="0"/>
          <w:sz w:val="24"/>
        </w:rPr>
        <w:t>for</w:t>
      </w:r>
      <w:r w:rsidR="00B46755">
        <w:rPr>
          <w:color w:val="000000"/>
          <w:kern w:val="0"/>
          <w:sz w:val="24"/>
        </w:rPr>
        <w:t xml:space="preserve"> each project</w:t>
      </w:r>
      <w:r w:rsidRPr="00EE5A52">
        <w:rPr>
          <w:color w:val="000000"/>
          <w:kern w:val="0"/>
          <w:sz w:val="24"/>
        </w:rPr>
        <w:t>.</w:t>
      </w:r>
    </w:p>
    <w:p w14:paraId="47239DA6" w14:textId="4A1824D7" w:rsidR="00022AEC" w:rsidRPr="00086642" w:rsidRDefault="00E42998" w:rsidP="00086642">
      <w:pPr>
        <w:widowControl/>
        <w:numPr>
          <w:ilvl w:val="0"/>
          <w:numId w:val="29"/>
        </w:numPr>
        <w:spacing w:before="62" w:after="100" w:afterAutospacing="1" w:line="360" w:lineRule="auto"/>
        <w:rPr>
          <w:color w:val="000000"/>
          <w:kern w:val="0"/>
          <w:sz w:val="24"/>
        </w:rPr>
      </w:pPr>
      <w:r>
        <w:rPr>
          <w:rFonts w:eastAsia="DengXian"/>
          <w:color w:val="000000"/>
          <w:kern w:val="0"/>
          <w:sz w:val="24"/>
        </w:rPr>
        <w:t xml:space="preserve">The </w:t>
      </w:r>
      <w:r w:rsidR="00AC04B2">
        <w:rPr>
          <w:rFonts w:eastAsia="DengXian"/>
          <w:color w:val="000000"/>
          <w:kern w:val="0"/>
          <w:sz w:val="24"/>
        </w:rPr>
        <w:t xml:space="preserve">Project </w:t>
      </w:r>
      <w:r w:rsidR="00C7602F">
        <w:rPr>
          <w:rFonts w:eastAsia="DengXian"/>
          <w:color w:val="000000"/>
          <w:kern w:val="0"/>
          <w:sz w:val="24"/>
        </w:rPr>
        <w:t>concerned</w:t>
      </w:r>
      <w:r w:rsidR="00AC04B2">
        <w:rPr>
          <w:rFonts w:eastAsia="DengXian"/>
          <w:color w:val="000000"/>
          <w:kern w:val="0"/>
          <w:sz w:val="24"/>
        </w:rPr>
        <w:t xml:space="preserve"> shall </w:t>
      </w:r>
      <w:r w:rsidR="007240E4" w:rsidRPr="00022AEC">
        <w:rPr>
          <w:rFonts w:eastAsia="DengXian"/>
          <w:color w:val="000000"/>
          <w:kern w:val="0"/>
          <w:sz w:val="24"/>
        </w:rPr>
        <w:t>conform to the research direction</w:t>
      </w:r>
      <w:r w:rsidR="00AA56B1">
        <w:rPr>
          <w:rFonts w:eastAsia="DengXian" w:hint="eastAsia"/>
          <w:color w:val="000000"/>
          <w:kern w:val="0"/>
          <w:sz w:val="24"/>
        </w:rPr>
        <w:t>s</w:t>
      </w:r>
      <w:r w:rsidR="007240E4" w:rsidRPr="00022AEC">
        <w:rPr>
          <w:rFonts w:eastAsia="DengXian"/>
          <w:color w:val="000000"/>
          <w:kern w:val="0"/>
          <w:sz w:val="24"/>
        </w:rPr>
        <w:t xml:space="preserve"> of </w:t>
      </w:r>
      <w:r w:rsidR="008E69D3">
        <w:rPr>
          <w:rFonts w:eastAsia="DengXian"/>
          <w:color w:val="000000"/>
          <w:kern w:val="0"/>
          <w:sz w:val="24"/>
        </w:rPr>
        <w:t>The Lab</w:t>
      </w:r>
      <w:r w:rsidR="007240E4" w:rsidRPr="00022AEC">
        <w:rPr>
          <w:rFonts w:eastAsia="DengXian"/>
          <w:color w:val="000000"/>
          <w:kern w:val="0"/>
          <w:sz w:val="24"/>
        </w:rPr>
        <w:t xml:space="preserve">. </w:t>
      </w:r>
      <w:r w:rsidR="00086642" w:rsidRPr="00086642">
        <w:rPr>
          <w:rFonts w:eastAsia="DengXian"/>
          <w:color w:val="000000"/>
          <w:kern w:val="0"/>
          <w:sz w:val="24"/>
        </w:rPr>
        <w:t>The</w:t>
      </w:r>
      <w:r w:rsidR="007240E4" w:rsidRPr="00086642">
        <w:rPr>
          <w:rFonts w:eastAsia="DengXian"/>
          <w:color w:val="000000"/>
          <w:kern w:val="0"/>
          <w:sz w:val="24"/>
        </w:rPr>
        <w:t xml:space="preserve"> projects </w:t>
      </w:r>
      <w:r w:rsidR="00D11B5D">
        <w:rPr>
          <w:rFonts w:eastAsia="DengXian"/>
          <w:color w:val="000000"/>
          <w:kern w:val="0"/>
          <w:sz w:val="24"/>
        </w:rPr>
        <w:t>leading to</w:t>
      </w:r>
      <w:r w:rsidR="007240E4" w:rsidRPr="00086642">
        <w:rPr>
          <w:rFonts w:eastAsia="DengXian"/>
          <w:color w:val="000000"/>
          <w:kern w:val="0"/>
          <w:sz w:val="24"/>
        </w:rPr>
        <w:t xml:space="preserve"> significan</w:t>
      </w:r>
      <w:r w:rsidR="00D11B5D">
        <w:rPr>
          <w:rFonts w:eastAsia="DengXian"/>
          <w:color w:val="000000"/>
          <w:kern w:val="0"/>
          <w:sz w:val="24"/>
        </w:rPr>
        <w:t>t</w:t>
      </w:r>
      <w:r w:rsidR="007240E4" w:rsidRPr="00086642">
        <w:rPr>
          <w:rFonts w:eastAsia="DengXian"/>
          <w:color w:val="000000"/>
          <w:kern w:val="0"/>
          <w:sz w:val="24"/>
        </w:rPr>
        <w:t xml:space="preserve"> and </w:t>
      </w:r>
      <w:r w:rsidR="00BB6E19">
        <w:rPr>
          <w:rFonts w:eastAsia="DengXian"/>
          <w:color w:val="000000"/>
          <w:kern w:val="0"/>
          <w:sz w:val="24"/>
        </w:rPr>
        <w:t>frontier</w:t>
      </w:r>
      <w:r w:rsidR="007240E4" w:rsidRPr="00086642">
        <w:rPr>
          <w:rFonts w:eastAsia="DengXian"/>
          <w:color w:val="000000"/>
          <w:kern w:val="0"/>
          <w:sz w:val="24"/>
        </w:rPr>
        <w:t xml:space="preserve"> </w:t>
      </w:r>
      <w:r w:rsidR="00BB6E19">
        <w:rPr>
          <w:rFonts w:eastAsia="DengXian"/>
          <w:color w:val="000000"/>
          <w:kern w:val="0"/>
          <w:sz w:val="24"/>
        </w:rPr>
        <w:t>research outputs</w:t>
      </w:r>
      <w:r w:rsidR="000C2168">
        <w:rPr>
          <w:rFonts w:eastAsia="DengXian"/>
          <w:color w:val="000000"/>
          <w:kern w:val="0"/>
          <w:sz w:val="24"/>
        </w:rPr>
        <w:t>,</w:t>
      </w:r>
      <w:r w:rsidR="00166EDB">
        <w:rPr>
          <w:rFonts w:eastAsia="DengXian"/>
          <w:color w:val="000000"/>
          <w:kern w:val="0"/>
          <w:sz w:val="24"/>
        </w:rPr>
        <w:t xml:space="preserve"> </w:t>
      </w:r>
      <w:r w:rsidR="008B65A8" w:rsidRPr="008B65A8">
        <w:rPr>
          <w:rFonts w:eastAsia="DengXian"/>
          <w:color w:val="000000"/>
          <w:kern w:val="0"/>
          <w:sz w:val="24"/>
        </w:rPr>
        <w:t>having potential for international collaboration, or the PI being</w:t>
      </w:r>
      <w:r w:rsidR="002A2208">
        <w:rPr>
          <w:rFonts w:eastAsia="DengXian"/>
          <w:color w:val="000000"/>
          <w:kern w:val="0"/>
          <w:sz w:val="24"/>
        </w:rPr>
        <w:t xml:space="preserve"> </w:t>
      </w:r>
      <w:r w:rsidR="008D5B91">
        <w:rPr>
          <w:rFonts w:eastAsia="DengXian"/>
          <w:color w:val="000000"/>
          <w:kern w:val="0"/>
          <w:sz w:val="24"/>
        </w:rPr>
        <w:t xml:space="preserve">an </w:t>
      </w:r>
      <w:r w:rsidR="009B1314">
        <w:rPr>
          <w:rFonts w:eastAsia="DengXian"/>
          <w:color w:val="000000"/>
          <w:kern w:val="0"/>
          <w:sz w:val="24"/>
        </w:rPr>
        <w:t>ex</w:t>
      </w:r>
      <w:r w:rsidR="009453A0">
        <w:rPr>
          <w:rFonts w:eastAsia="DengXian"/>
          <w:color w:val="000000"/>
          <w:kern w:val="0"/>
          <w:sz w:val="24"/>
        </w:rPr>
        <w:t>cellen</w:t>
      </w:r>
      <w:r w:rsidR="007B32BD">
        <w:rPr>
          <w:rFonts w:eastAsia="DengXian"/>
          <w:color w:val="000000"/>
          <w:kern w:val="0"/>
          <w:sz w:val="24"/>
        </w:rPr>
        <w:t>t</w:t>
      </w:r>
      <w:r w:rsidR="007240E4" w:rsidRPr="00086642">
        <w:rPr>
          <w:rFonts w:eastAsia="DengXian"/>
          <w:color w:val="000000"/>
          <w:kern w:val="0"/>
          <w:sz w:val="24"/>
        </w:rPr>
        <w:t xml:space="preserve"> young </w:t>
      </w:r>
      <w:r w:rsidR="002442CA">
        <w:rPr>
          <w:rFonts w:eastAsia="DengXian"/>
          <w:color w:val="000000"/>
          <w:kern w:val="0"/>
          <w:sz w:val="24"/>
        </w:rPr>
        <w:t>scientist</w:t>
      </w:r>
      <w:r w:rsidR="00D13B19" w:rsidRPr="00086642">
        <w:rPr>
          <w:rFonts w:eastAsia="DengXian"/>
          <w:color w:val="000000"/>
          <w:kern w:val="0"/>
          <w:sz w:val="24"/>
        </w:rPr>
        <w:t xml:space="preserve"> will be preferred for financial support.</w:t>
      </w:r>
    </w:p>
    <w:bookmarkEnd w:id="0"/>
    <w:p w14:paraId="0CA00681" w14:textId="12DE17CB" w:rsidR="007240E4" w:rsidRPr="001F4712" w:rsidRDefault="00603CC2" w:rsidP="001F4712">
      <w:pPr>
        <w:pStyle w:val="ListParagraph"/>
        <w:numPr>
          <w:ilvl w:val="0"/>
          <w:numId w:val="29"/>
        </w:numPr>
        <w:spacing w:beforeLines="20" w:before="62" w:line="360" w:lineRule="auto"/>
        <w:ind w:firstLineChars="0"/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application proposals</w:t>
      </w:r>
      <w:r w:rsidR="008E200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A76F60">
        <w:rPr>
          <w:rFonts w:ascii="Times New Roman" w:hAnsi="Times New Roman" w:cs="Times New Roman"/>
          <w:color w:val="000000"/>
          <w:kern w:val="0"/>
          <w:sz w:val="24"/>
          <w:szCs w:val="24"/>
        </w:rPr>
        <w:t>shall</w:t>
      </w:r>
      <w:r w:rsidR="007240E4" w:rsidRPr="001F471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8E2004">
        <w:rPr>
          <w:rFonts w:ascii="Times New Roman" w:hAnsi="Times New Roman" w:cs="Times New Roman"/>
          <w:color w:val="000000"/>
          <w:kern w:val="0"/>
          <w:sz w:val="24"/>
          <w:szCs w:val="24"/>
        </w:rPr>
        <w:t>be</w:t>
      </w:r>
      <w:r w:rsidR="007C50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B750D4">
        <w:rPr>
          <w:rFonts w:ascii="Times New Roman" w:hAnsi="Times New Roman" w:cs="Times New Roman"/>
          <w:color w:val="000000"/>
          <w:kern w:val="0"/>
          <w:sz w:val="24"/>
          <w:szCs w:val="24"/>
        </w:rPr>
        <w:t>submitted through email</w:t>
      </w:r>
      <w:r w:rsidR="00894DA4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r w:rsidR="00275BE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PI</w:t>
      </w:r>
      <w:r w:rsidR="0014648B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275BE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shall seek </w:t>
      </w:r>
      <w:r w:rsidR="0050556E">
        <w:rPr>
          <w:rFonts w:ascii="Times New Roman" w:hAnsi="Times New Roman" w:cs="Times New Roman"/>
          <w:color w:val="000000"/>
          <w:kern w:val="0"/>
          <w:sz w:val="24"/>
          <w:szCs w:val="24"/>
        </w:rPr>
        <w:t>endorsement</w:t>
      </w:r>
      <w:r w:rsidR="00B750D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D53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from </w:t>
      </w:r>
      <w:r w:rsidR="0014648B">
        <w:rPr>
          <w:rFonts w:ascii="Times New Roman" w:hAnsi="Times New Roman" w:cs="Times New Roman"/>
          <w:color w:val="000000"/>
          <w:kern w:val="0"/>
          <w:sz w:val="24"/>
          <w:szCs w:val="24"/>
        </w:rPr>
        <w:t>their</w:t>
      </w:r>
      <w:r w:rsidR="00BA31C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079AF">
        <w:rPr>
          <w:rFonts w:ascii="Times New Roman" w:hAnsi="Times New Roman" w:cs="Times New Roman"/>
          <w:color w:val="000000"/>
          <w:kern w:val="0"/>
          <w:sz w:val="24"/>
          <w:szCs w:val="24"/>
        </w:rPr>
        <w:t>organization</w:t>
      </w:r>
      <w:r w:rsidR="0014648B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9D53A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73AAD">
        <w:rPr>
          <w:rFonts w:ascii="Times New Roman" w:hAnsi="Times New Roman" w:cs="Times New Roman"/>
          <w:color w:val="000000"/>
          <w:kern w:val="0"/>
          <w:sz w:val="24"/>
          <w:szCs w:val="24"/>
        </w:rPr>
        <w:t>by</w:t>
      </w:r>
      <w:r w:rsidR="005243B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F141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stamping on </w:t>
      </w:r>
      <w:r w:rsidR="0072100B"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 w:rsidR="005243BA">
        <w:rPr>
          <w:rFonts w:ascii="Times New Roman" w:hAnsi="Times New Roman" w:cs="Times New Roman"/>
          <w:color w:val="000000"/>
          <w:kern w:val="0"/>
          <w:sz w:val="24"/>
          <w:szCs w:val="24"/>
        </w:rPr>
        <w:t>he application form</w:t>
      </w:r>
      <w:r w:rsidR="00B160F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before </w:t>
      </w:r>
      <w:r w:rsidR="00CE6CA4">
        <w:rPr>
          <w:rFonts w:ascii="Times New Roman" w:hAnsi="Times New Roman" w:cs="Times New Roman"/>
          <w:color w:val="000000"/>
          <w:kern w:val="0"/>
          <w:sz w:val="24"/>
          <w:szCs w:val="24"/>
        </w:rPr>
        <w:t>submitting the proposal</w:t>
      </w:r>
      <w:r w:rsidR="0014648B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73713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 The Lab</w:t>
      </w:r>
      <w:r w:rsidR="007240E4" w:rsidRPr="001F4712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2569A6F9" w14:textId="5A11F61E" w:rsidR="00760C2F" w:rsidRPr="001F4712" w:rsidRDefault="003B2340" w:rsidP="004D1B28">
      <w:pPr>
        <w:pStyle w:val="ListParagraph"/>
        <w:numPr>
          <w:ilvl w:val="0"/>
          <w:numId w:val="16"/>
        </w:numPr>
        <w:spacing w:before="240" w:after="120"/>
        <w:ind w:left="425" w:firstLineChars="0" w:hanging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</w:t>
      </w:r>
      <w:r w:rsidR="00620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cope of The Project</w:t>
      </w:r>
    </w:p>
    <w:p w14:paraId="5C5A03B8" w14:textId="3882FF0F" w:rsidR="00976236" w:rsidRPr="00976236" w:rsidRDefault="00976236" w:rsidP="00870B73">
      <w:pPr>
        <w:spacing w:beforeLines="20" w:before="62" w:line="360" w:lineRule="auto"/>
        <w:rPr>
          <w:rFonts w:eastAsia="DengXian"/>
          <w:color w:val="000000"/>
          <w:sz w:val="24"/>
        </w:rPr>
      </w:pPr>
      <w:bookmarkStart w:id="1" w:name="_Hlk88821058"/>
      <w:r w:rsidRPr="00976236">
        <w:rPr>
          <w:rFonts w:eastAsia="DengXian"/>
          <w:color w:val="000000"/>
          <w:sz w:val="24"/>
        </w:rPr>
        <w:t xml:space="preserve">Following </w:t>
      </w:r>
      <w:r w:rsidR="00870B73">
        <w:rPr>
          <w:rFonts w:eastAsia="DengXian"/>
          <w:color w:val="000000"/>
          <w:sz w:val="24"/>
        </w:rPr>
        <w:t xml:space="preserve">key </w:t>
      </w:r>
      <w:r w:rsidRPr="00976236">
        <w:rPr>
          <w:rFonts w:eastAsia="DengXian"/>
          <w:color w:val="000000"/>
          <w:sz w:val="24"/>
        </w:rPr>
        <w:t>areas have been identified</w:t>
      </w:r>
      <w:r w:rsidR="00870B73">
        <w:rPr>
          <w:rFonts w:eastAsia="DengXian"/>
          <w:color w:val="000000"/>
          <w:sz w:val="24"/>
        </w:rPr>
        <w:t xml:space="preserve">, </w:t>
      </w:r>
      <w:r w:rsidR="00870B73" w:rsidRPr="001F4712">
        <w:rPr>
          <w:rFonts w:eastAsia="DengXian"/>
          <w:color w:val="000000"/>
          <w:sz w:val="24"/>
        </w:rPr>
        <w:t>including but not limited to:</w:t>
      </w:r>
    </w:p>
    <w:p w14:paraId="3CEB17CD" w14:textId="754CE372" w:rsidR="00022AEC" w:rsidRPr="00022AEC" w:rsidRDefault="007240E4" w:rsidP="001F4712">
      <w:pPr>
        <w:numPr>
          <w:ilvl w:val="0"/>
          <w:numId w:val="31"/>
        </w:numPr>
        <w:spacing w:beforeLines="20" w:before="62" w:line="360" w:lineRule="auto"/>
        <w:rPr>
          <w:rFonts w:eastAsia="DengXian"/>
          <w:color w:val="000000"/>
          <w:sz w:val="24"/>
        </w:rPr>
      </w:pPr>
      <w:r w:rsidRPr="003A52C9">
        <w:rPr>
          <w:rFonts w:eastAsia="DengXian"/>
          <w:color w:val="000000"/>
          <w:sz w:val="24"/>
        </w:rPr>
        <w:t>Intelligent sensing and network communication</w:t>
      </w:r>
    </w:p>
    <w:p w14:paraId="3D7A4DEF" w14:textId="42AD20CC" w:rsidR="007240E4" w:rsidRPr="003A52C9" w:rsidRDefault="007240E4" w:rsidP="001F4712">
      <w:pPr>
        <w:numPr>
          <w:ilvl w:val="0"/>
          <w:numId w:val="31"/>
        </w:numPr>
        <w:spacing w:beforeLines="20" w:before="62" w:line="360" w:lineRule="auto"/>
        <w:rPr>
          <w:rFonts w:eastAsia="DengXian"/>
          <w:color w:val="000000"/>
          <w:sz w:val="24"/>
        </w:rPr>
      </w:pPr>
      <w:r w:rsidRPr="003A52C9">
        <w:rPr>
          <w:rFonts w:eastAsia="DengXian"/>
          <w:color w:val="000000"/>
          <w:sz w:val="24"/>
        </w:rPr>
        <w:t xml:space="preserve">Urban big data and intelligent technology </w:t>
      </w:r>
    </w:p>
    <w:p w14:paraId="7CC78326" w14:textId="5A1A4949" w:rsidR="00022AEC" w:rsidRPr="00022AEC" w:rsidRDefault="00022AEC" w:rsidP="001F4712">
      <w:pPr>
        <w:numPr>
          <w:ilvl w:val="0"/>
          <w:numId w:val="31"/>
        </w:numPr>
        <w:spacing w:beforeLines="20" w:before="62" w:line="360" w:lineRule="auto"/>
        <w:rPr>
          <w:rFonts w:eastAsia="DengXian"/>
          <w:color w:val="000000"/>
          <w:sz w:val="24"/>
        </w:rPr>
      </w:pPr>
      <w:r w:rsidRPr="00022AEC">
        <w:rPr>
          <w:rFonts w:eastAsia="DengXian"/>
          <w:color w:val="000000"/>
          <w:sz w:val="24"/>
        </w:rPr>
        <w:t>Smart energy</w:t>
      </w:r>
    </w:p>
    <w:p w14:paraId="2D7B275D" w14:textId="24331DD7" w:rsidR="007240E4" w:rsidRPr="003A52C9" w:rsidRDefault="007240E4" w:rsidP="001F4712">
      <w:pPr>
        <w:numPr>
          <w:ilvl w:val="0"/>
          <w:numId w:val="31"/>
        </w:numPr>
        <w:spacing w:beforeLines="20" w:before="62" w:line="360" w:lineRule="auto"/>
        <w:rPr>
          <w:rFonts w:eastAsia="DengXian"/>
          <w:color w:val="000000"/>
          <w:sz w:val="24"/>
        </w:rPr>
      </w:pPr>
      <w:r w:rsidRPr="003A52C9">
        <w:rPr>
          <w:rFonts w:eastAsia="DengXian"/>
          <w:color w:val="000000"/>
          <w:sz w:val="24"/>
        </w:rPr>
        <w:t xml:space="preserve">Intelligent transportation </w:t>
      </w:r>
    </w:p>
    <w:p w14:paraId="4CC3453A" w14:textId="05CA26DB" w:rsidR="00D14525" w:rsidRPr="00031156" w:rsidRDefault="007240E4" w:rsidP="00031156">
      <w:pPr>
        <w:numPr>
          <w:ilvl w:val="0"/>
          <w:numId w:val="31"/>
        </w:numPr>
        <w:spacing w:beforeLines="20" w:before="62" w:line="360" w:lineRule="auto"/>
        <w:rPr>
          <w:rFonts w:eastAsia="DengXian"/>
          <w:color w:val="000000"/>
          <w:sz w:val="24"/>
        </w:rPr>
      </w:pPr>
      <w:r w:rsidRPr="003A52C9">
        <w:rPr>
          <w:rFonts w:eastAsia="DengXian"/>
          <w:color w:val="000000"/>
          <w:sz w:val="24"/>
        </w:rPr>
        <w:lastRenderedPageBreak/>
        <w:t>Public safety and disaster prevention</w:t>
      </w:r>
      <w:bookmarkEnd w:id="1"/>
    </w:p>
    <w:p w14:paraId="1ACA29F0" w14:textId="5117A518" w:rsidR="00705C3A" w:rsidRPr="001F4712" w:rsidRDefault="004D1B28" w:rsidP="004D1B28">
      <w:pPr>
        <w:pStyle w:val="ListParagraph"/>
        <w:numPr>
          <w:ilvl w:val="0"/>
          <w:numId w:val="16"/>
        </w:numPr>
        <w:spacing w:before="240" w:after="120"/>
        <w:ind w:left="425" w:firstLineChars="0" w:hanging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2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FC2685" w:rsidRPr="001F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pplication procedure</w:t>
      </w:r>
    </w:p>
    <w:p w14:paraId="57BA9417" w14:textId="64E463C1" w:rsidR="00AC515B" w:rsidRPr="001F4712" w:rsidRDefault="00AC515B" w:rsidP="001F4712">
      <w:pPr>
        <w:widowControl/>
        <w:numPr>
          <w:ilvl w:val="0"/>
          <w:numId w:val="17"/>
        </w:numPr>
        <w:spacing w:before="62" w:after="100" w:afterAutospacing="1" w:line="360" w:lineRule="auto"/>
        <w:rPr>
          <w:color w:val="000000"/>
          <w:kern w:val="0"/>
          <w:sz w:val="24"/>
        </w:rPr>
      </w:pPr>
      <w:bookmarkStart w:id="2" w:name="_Hlk88821594"/>
      <w:r w:rsidRPr="001F4712">
        <w:rPr>
          <w:rFonts w:eastAsia="DengXian"/>
          <w:color w:val="000000"/>
          <w:sz w:val="24"/>
        </w:rPr>
        <w:t xml:space="preserve">Applicants download and fill </w:t>
      </w:r>
      <w:r w:rsidR="000138BD">
        <w:rPr>
          <w:rFonts w:eastAsia="DengXian"/>
          <w:color w:val="000000"/>
          <w:sz w:val="24"/>
        </w:rPr>
        <w:t>out</w:t>
      </w:r>
      <w:r w:rsidRPr="001F4712">
        <w:rPr>
          <w:rFonts w:eastAsia="DengXian"/>
          <w:color w:val="000000"/>
          <w:sz w:val="24"/>
        </w:rPr>
        <w:t xml:space="preserve"> the </w:t>
      </w:r>
      <w:r w:rsidR="00B864F7">
        <w:rPr>
          <w:rFonts w:eastAsia="DengXian"/>
          <w:color w:val="000000"/>
          <w:sz w:val="24"/>
        </w:rPr>
        <w:t>“SK</w:t>
      </w:r>
      <w:r w:rsidR="008147D6">
        <w:rPr>
          <w:rFonts w:eastAsia="DengXian"/>
          <w:color w:val="000000"/>
          <w:sz w:val="24"/>
        </w:rPr>
        <w:t xml:space="preserve">L-IoTSC </w:t>
      </w:r>
      <w:r w:rsidRPr="001F4712">
        <w:rPr>
          <w:rFonts w:eastAsia="DengXian"/>
          <w:color w:val="000000"/>
          <w:sz w:val="24"/>
        </w:rPr>
        <w:t xml:space="preserve">Application Form for the Open </w:t>
      </w:r>
      <w:r w:rsidR="00A61BC8">
        <w:rPr>
          <w:rFonts w:eastAsia="DengXian"/>
          <w:color w:val="000000"/>
          <w:sz w:val="24"/>
        </w:rPr>
        <w:t xml:space="preserve">Research </w:t>
      </w:r>
      <w:r w:rsidRPr="001F4712">
        <w:rPr>
          <w:rFonts w:eastAsia="DengXian"/>
          <w:color w:val="000000"/>
          <w:sz w:val="24"/>
        </w:rPr>
        <w:t>Project</w:t>
      </w:r>
      <w:r w:rsidR="00B864F7">
        <w:rPr>
          <w:rFonts w:eastAsia="DengXian"/>
          <w:color w:val="000000"/>
          <w:sz w:val="24"/>
        </w:rPr>
        <w:t>”</w:t>
      </w:r>
      <w:r w:rsidRPr="001F4712">
        <w:rPr>
          <w:rFonts w:eastAsia="DengXian"/>
          <w:color w:val="000000"/>
          <w:sz w:val="24"/>
        </w:rPr>
        <w:t> </w:t>
      </w:r>
      <w:r w:rsidR="00403804">
        <w:rPr>
          <w:rFonts w:eastAsia="DengXian"/>
          <w:color w:val="000000"/>
          <w:sz w:val="24"/>
        </w:rPr>
        <w:t>through</w:t>
      </w:r>
      <w:r w:rsidRPr="001F4712">
        <w:rPr>
          <w:rFonts w:eastAsia="DengXian"/>
          <w:color w:val="000000"/>
          <w:sz w:val="24"/>
        </w:rPr>
        <w:t xml:space="preserve"> the website </w:t>
      </w:r>
      <w:r w:rsidRPr="001F4712">
        <w:rPr>
          <w:color w:val="000000"/>
          <w:sz w:val="24"/>
        </w:rPr>
        <w:t>(</w:t>
      </w:r>
      <w:hyperlink r:id="rId7" w:history="1">
        <w:r w:rsidR="00F47734" w:rsidRPr="00F47734">
          <w:rPr>
            <w:rStyle w:val="Hyperlink"/>
            <w:sz w:val="24"/>
          </w:rPr>
          <w:t>https://skliotsc.um.edu.mo/orp-application-procedures-2023/</w:t>
        </w:r>
        <w:r w:rsidR="00307914" w:rsidRPr="00F47734">
          <w:rPr>
            <w:rStyle w:val="Hyperlink"/>
            <w:sz w:val="24"/>
          </w:rPr>
          <w:t>)</w:t>
        </w:r>
      </w:hyperlink>
      <w:r w:rsidR="00307914">
        <w:rPr>
          <w:color w:val="000000"/>
          <w:sz w:val="24"/>
        </w:rPr>
        <w:t xml:space="preserve"> and</w:t>
      </w:r>
      <w:r w:rsidR="00F37530">
        <w:rPr>
          <w:rFonts w:eastAsia="DengXian"/>
          <w:color w:val="000000"/>
          <w:sz w:val="24"/>
        </w:rPr>
        <w:t xml:space="preserve"> </w:t>
      </w:r>
      <w:r w:rsidR="00756E12" w:rsidRPr="001F4712">
        <w:rPr>
          <w:rFonts w:eastAsia="DengXian"/>
          <w:color w:val="000000"/>
          <w:sz w:val="24"/>
        </w:rPr>
        <w:t xml:space="preserve">submit the </w:t>
      </w:r>
      <w:r w:rsidR="00756E12">
        <w:rPr>
          <w:rFonts w:eastAsia="DengXian"/>
          <w:color w:val="000000"/>
          <w:sz w:val="24"/>
        </w:rPr>
        <w:t>completed</w:t>
      </w:r>
      <w:r w:rsidR="00756E12" w:rsidRPr="001F4712">
        <w:rPr>
          <w:rFonts w:eastAsia="DengXian"/>
          <w:color w:val="000000"/>
          <w:sz w:val="24"/>
        </w:rPr>
        <w:t xml:space="preserve"> </w:t>
      </w:r>
      <w:r w:rsidR="00692FDB">
        <w:rPr>
          <w:rFonts w:eastAsia="DengXian"/>
          <w:color w:val="000000"/>
          <w:sz w:val="24"/>
        </w:rPr>
        <w:t>application</w:t>
      </w:r>
      <w:r w:rsidR="00DE30D7">
        <w:rPr>
          <w:rFonts w:eastAsia="DengXian"/>
          <w:color w:val="000000"/>
          <w:sz w:val="24"/>
        </w:rPr>
        <w:t xml:space="preserve"> proposal</w:t>
      </w:r>
      <w:r w:rsidR="00756E12" w:rsidRPr="001F4712">
        <w:rPr>
          <w:rFonts w:eastAsia="DengXian"/>
          <w:color w:val="000000"/>
          <w:sz w:val="24"/>
        </w:rPr>
        <w:t xml:space="preserve"> to </w:t>
      </w:r>
      <w:r w:rsidR="00756E12">
        <w:rPr>
          <w:rFonts w:eastAsia="DengXian"/>
          <w:color w:val="000000"/>
          <w:sz w:val="24"/>
        </w:rPr>
        <w:t xml:space="preserve">The Lab </w:t>
      </w:r>
      <w:r w:rsidR="00C47FBD">
        <w:rPr>
          <w:rFonts w:eastAsia="DengXian"/>
          <w:color w:val="000000"/>
          <w:sz w:val="24"/>
        </w:rPr>
        <w:t xml:space="preserve">after </w:t>
      </w:r>
      <w:r w:rsidR="002A7F0E">
        <w:rPr>
          <w:rFonts w:eastAsia="DengXian"/>
          <w:color w:val="000000"/>
          <w:sz w:val="24"/>
        </w:rPr>
        <w:t>stamp</w:t>
      </w:r>
      <w:r w:rsidR="0060357E">
        <w:rPr>
          <w:rFonts w:eastAsia="DengXian"/>
          <w:color w:val="000000"/>
          <w:sz w:val="24"/>
        </w:rPr>
        <w:t>ing</w:t>
      </w:r>
      <w:r w:rsidR="002A7F0E">
        <w:rPr>
          <w:rFonts w:eastAsia="DengXian"/>
          <w:color w:val="000000"/>
          <w:sz w:val="24"/>
        </w:rPr>
        <w:t xml:space="preserve"> </w:t>
      </w:r>
      <w:r w:rsidR="00D81D46">
        <w:rPr>
          <w:rFonts w:eastAsia="DengXian"/>
          <w:color w:val="000000"/>
          <w:sz w:val="24"/>
        </w:rPr>
        <w:t>on the application form</w:t>
      </w:r>
      <w:r w:rsidRPr="001F4712">
        <w:rPr>
          <w:rFonts w:eastAsia="DengXian"/>
          <w:color w:val="000000"/>
          <w:sz w:val="24"/>
        </w:rPr>
        <w:t>.</w:t>
      </w:r>
    </w:p>
    <w:p w14:paraId="39DEB79B" w14:textId="7816800D" w:rsidR="00A848DE" w:rsidRPr="00A848DE" w:rsidRDefault="00564A0F" w:rsidP="001F4712">
      <w:pPr>
        <w:widowControl/>
        <w:numPr>
          <w:ilvl w:val="0"/>
          <w:numId w:val="17"/>
        </w:numPr>
        <w:spacing w:before="62" w:after="100" w:afterAutospacing="1" w:line="360" w:lineRule="auto"/>
        <w:rPr>
          <w:color w:val="000000"/>
          <w:sz w:val="24"/>
        </w:rPr>
      </w:pPr>
      <w:r>
        <w:rPr>
          <w:rFonts w:eastAsia="標楷體"/>
          <w:sz w:val="24"/>
          <w:lang w:eastAsia="zh-TW"/>
        </w:rPr>
        <w:t>Th</w:t>
      </w:r>
      <w:r w:rsidR="00767D98">
        <w:rPr>
          <w:rFonts w:eastAsia="標楷體"/>
          <w:sz w:val="24"/>
          <w:lang w:eastAsia="zh-TW"/>
        </w:rPr>
        <w:t>is</w:t>
      </w:r>
      <w:r>
        <w:rPr>
          <w:rFonts w:eastAsia="標楷體"/>
          <w:sz w:val="24"/>
          <w:lang w:eastAsia="zh-TW"/>
        </w:rPr>
        <w:t xml:space="preserve"> open call will be closed</w:t>
      </w:r>
      <w:r w:rsidR="00AC515B" w:rsidRPr="001F4712">
        <w:rPr>
          <w:rFonts w:eastAsia="標楷體"/>
          <w:sz w:val="24"/>
          <w:lang w:eastAsia="zh-TW"/>
        </w:rPr>
        <w:t xml:space="preserve"> </w:t>
      </w:r>
      <w:r>
        <w:rPr>
          <w:rFonts w:eastAsia="標楷體"/>
          <w:sz w:val="24"/>
          <w:lang w:eastAsia="zh-TW"/>
        </w:rPr>
        <w:t>on</w:t>
      </w:r>
      <w:r w:rsidR="007D0B6D">
        <w:rPr>
          <w:rFonts w:eastAsia="標楷體"/>
          <w:sz w:val="24"/>
          <w:lang w:eastAsia="zh-TW"/>
        </w:rPr>
        <w:t xml:space="preserve"> </w:t>
      </w:r>
      <w:r w:rsidR="003C5D30">
        <w:rPr>
          <w:rFonts w:eastAsia="標楷體"/>
          <w:b/>
          <w:bCs/>
          <w:color w:val="FF0000"/>
          <w:sz w:val="24"/>
          <w:lang w:eastAsia="zh-TW"/>
        </w:rPr>
        <w:t>16</w:t>
      </w:r>
      <w:r w:rsidR="007D0B6D" w:rsidRPr="007D48EE">
        <w:rPr>
          <w:rFonts w:eastAsia="標楷體"/>
          <w:b/>
          <w:bCs/>
          <w:color w:val="FF0000"/>
          <w:sz w:val="24"/>
          <w:lang w:eastAsia="zh-TW"/>
        </w:rPr>
        <w:t xml:space="preserve"> </w:t>
      </w:r>
      <w:r w:rsidR="00D66157">
        <w:rPr>
          <w:rFonts w:eastAsia="標楷體" w:hint="eastAsia"/>
          <w:b/>
          <w:bCs/>
          <w:color w:val="FF0000"/>
          <w:sz w:val="24"/>
        </w:rPr>
        <w:t>Ju</w:t>
      </w:r>
      <w:r w:rsidR="00D66157">
        <w:rPr>
          <w:rFonts w:eastAsia="標楷體"/>
          <w:b/>
          <w:bCs/>
          <w:color w:val="FF0000"/>
          <w:sz w:val="24"/>
        </w:rPr>
        <w:t xml:space="preserve">ly </w:t>
      </w:r>
      <w:r w:rsidR="007D0B6D" w:rsidRPr="007D48EE">
        <w:rPr>
          <w:rFonts w:eastAsia="標楷體"/>
          <w:b/>
          <w:bCs/>
          <w:color w:val="FF0000"/>
          <w:sz w:val="24"/>
          <w:lang w:eastAsia="zh-TW"/>
        </w:rPr>
        <w:t>202</w:t>
      </w:r>
      <w:r w:rsidR="00D66157">
        <w:rPr>
          <w:rFonts w:eastAsia="標楷體"/>
          <w:b/>
          <w:bCs/>
          <w:color w:val="FF0000"/>
          <w:sz w:val="24"/>
          <w:lang w:eastAsia="zh-TW"/>
        </w:rPr>
        <w:t>3</w:t>
      </w:r>
      <w:r w:rsidR="00AC515B" w:rsidRPr="001F4712">
        <w:rPr>
          <w:rFonts w:eastAsia="標楷體"/>
          <w:sz w:val="24"/>
          <w:lang w:eastAsia="zh-TW"/>
        </w:rPr>
        <w:t xml:space="preserve">. </w:t>
      </w:r>
    </w:p>
    <w:p w14:paraId="5F3B72AC" w14:textId="4F1EB3C3" w:rsidR="00AC515B" w:rsidRPr="001F4712" w:rsidRDefault="005A0499" w:rsidP="001F4712">
      <w:pPr>
        <w:widowControl/>
        <w:numPr>
          <w:ilvl w:val="0"/>
          <w:numId w:val="17"/>
        </w:numPr>
        <w:spacing w:before="62" w:after="100" w:afterAutospacing="1" w:line="360" w:lineRule="auto"/>
        <w:rPr>
          <w:color w:val="000000"/>
          <w:sz w:val="24"/>
        </w:rPr>
      </w:pPr>
      <w:r>
        <w:rPr>
          <w:rFonts w:eastAsia="標楷體"/>
          <w:sz w:val="24"/>
          <w:lang w:eastAsia="zh-TW"/>
        </w:rPr>
        <w:t>The project proposals will be</w:t>
      </w:r>
      <w:r w:rsidR="007A519B">
        <w:rPr>
          <w:rFonts w:eastAsia="標楷體"/>
          <w:sz w:val="24"/>
          <w:lang w:eastAsia="zh-TW"/>
        </w:rPr>
        <w:t xml:space="preserve"> reviewed and assessed</w:t>
      </w:r>
      <w:r w:rsidR="00357E03">
        <w:rPr>
          <w:rFonts w:eastAsia="標楷體"/>
          <w:sz w:val="24"/>
          <w:lang w:eastAsia="zh-TW"/>
        </w:rPr>
        <w:t xml:space="preserve"> by SKL-IoTSC ORP Review Committee </w:t>
      </w:r>
      <w:r w:rsidR="00CC7FF0">
        <w:rPr>
          <w:rFonts w:eastAsia="DengXian"/>
          <w:color w:val="000000"/>
          <w:kern w:val="0"/>
          <w:sz w:val="24"/>
        </w:rPr>
        <w:t>(</w:t>
      </w:r>
      <w:r w:rsidR="00CC7FF0" w:rsidRPr="00A365E8">
        <w:rPr>
          <w:rFonts w:eastAsia="DengXian"/>
          <w:color w:val="000000"/>
          <w:kern w:val="0"/>
          <w:sz w:val="24"/>
        </w:rPr>
        <w:t>hereinafter referred to as “Th</w:t>
      </w:r>
      <w:r w:rsidR="00CC7FF0">
        <w:rPr>
          <w:rFonts w:eastAsia="DengXian"/>
          <w:color w:val="000000"/>
          <w:kern w:val="0"/>
          <w:sz w:val="24"/>
        </w:rPr>
        <w:t>e</w:t>
      </w:r>
      <w:r w:rsidR="00CC7FF0" w:rsidRPr="00A365E8">
        <w:rPr>
          <w:rFonts w:eastAsia="DengXian"/>
          <w:color w:val="000000"/>
          <w:kern w:val="0"/>
          <w:sz w:val="24"/>
        </w:rPr>
        <w:t xml:space="preserve"> </w:t>
      </w:r>
      <w:r w:rsidR="00CC7FF0">
        <w:rPr>
          <w:rFonts w:eastAsia="DengXian"/>
          <w:color w:val="000000"/>
          <w:kern w:val="0"/>
          <w:sz w:val="24"/>
        </w:rPr>
        <w:t>Committee</w:t>
      </w:r>
      <w:r w:rsidR="00CC7FF0" w:rsidRPr="00A365E8">
        <w:rPr>
          <w:rFonts w:eastAsia="DengXian"/>
          <w:color w:val="000000"/>
          <w:kern w:val="0"/>
          <w:sz w:val="24"/>
        </w:rPr>
        <w:t>”</w:t>
      </w:r>
      <w:r w:rsidR="00CC7FF0">
        <w:rPr>
          <w:rFonts w:eastAsia="DengXian"/>
          <w:color w:val="000000"/>
          <w:kern w:val="0"/>
          <w:sz w:val="24"/>
        </w:rPr>
        <w:t>)</w:t>
      </w:r>
      <w:r w:rsidR="00F873BC">
        <w:rPr>
          <w:rFonts w:eastAsia="DengXian"/>
          <w:color w:val="000000"/>
          <w:kern w:val="0"/>
          <w:sz w:val="24"/>
        </w:rPr>
        <w:t xml:space="preserve">. </w:t>
      </w:r>
      <w:r w:rsidR="00252207">
        <w:rPr>
          <w:rFonts w:eastAsia="標楷體"/>
          <w:sz w:val="24"/>
          <w:lang w:eastAsia="zh-TW"/>
        </w:rPr>
        <w:t xml:space="preserve">The </w:t>
      </w:r>
      <w:r w:rsidR="00DA2990">
        <w:rPr>
          <w:rFonts w:eastAsia="標楷體"/>
          <w:sz w:val="24"/>
          <w:lang w:eastAsia="zh-TW"/>
        </w:rPr>
        <w:t xml:space="preserve">list of </w:t>
      </w:r>
      <w:r w:rsidR="008756DF">
        <w:rPr>
          <w:rFonts w:eastAsia="標楷體"/>
          <w:sz w:val="24"/>
          <w:lang w:eastAsia="zh-TW"/>
        </w:rPr>
        <w:t>approved</w:t>
      </w:r>
      <w:r w:rsidR="00DA2990">
        <w:rPr>
          <w:rFonts w:eastAsia="標楷體"/>
          <w:sz w:val="24"/>
          <w:lang w:eastAsia="zh-TW"/>
        </w:rPr>
        <w:t xml:space="preserve"> </w:t>
      </w:r>
      <w:r w:rsidR="009C65EC">
        <w:rPr>
          <w:rFonts w:eastAsia="標楷體"/>
          <w:sz w:val="24"/>
          <w:lang w:eastAsia="zh-TW"/>
        </w:rPr>
        <w:t xml:space="preserve">projects </w:t>
      </w:r>
      <w:r w:rsidR="00AC515B" w:rsidRPr="001F4712">
        <w:rPr>
          <w:rFonts w:eastAsia="標楷體"/>
          <w:sz w:val="24"/>
          <w:lang w:eastAsia="zh-TW"/>
        </w:rPr>
        <w:t xml:space="preserve">will be </w:t>
      </w:r>
      <w:r w:rsidR="00EE0645">
        <w:rPr>
          <w:rFonts w:eastAsia="標楷體"/>
          <w:sz w:val="24"/>
          <w:lang w:eastAsia="zh-TW"/>
        </w:rPr>
        <w:t>announced</w:t>
      </w:r>
      <w:r w:rsidR="00AC515B" w:rsidRPr="001F4712">
        <w:rPr>
          <w:rFonts w:eastAsia="標楷體"/>
          <w:sz w:val="24"/>
          <w:lang w:eastAsia="zh-TW"/>
        </w:rPr>
        <w:t xml:space="preserve"> on </w:t>
      </w:r>
      <w:r w:rsidR="008756DF">
        <w:rPr>
          <w:rFonts w:eastAsia="標楷體"/>
          <w:sz w:val="24"/>
          <w:lang w:eastAsia="zh-TW"/>
        </w:rPr>
        <w:t>The Lab’s</w:t>
      </w:r>
      <w:r w:rsidR="00AC515B" w:rsidRPr="001F4712">
        <w:rPr>
          <w:rFonts w:eastAsia="標楷體"/>
          <w:sz w:val="24"/>
          <w:lang w:eastAsia="zh-TW"/>
        </w:rPr>
        <w:t xml:space="preserve"> website and </w:t>
      </w:r>
      <w:r w:rsidR="004222D9">
        <w:rPr>
          <w:rFonts w:eastAsia="標楷體"/>
          <w:sz w:val="24"/>
          <w:lang w:eastAsia="zh-TW"/>
        </w:rPr>
        <w:t>the notifications will be delivered</w:t>
      </w:r>
      <w:r w:rsidR="00AC515B" w:rsidRPr="001F4712">
        <w:rPr>
          <w:rFonts w:eastAsia="標楷體"/>
          <w:sz w:val="24"/>
          <w:lang w:eastAsia="zh-TW"/>
        </w:rPr>
        <w:t xml:space="preserve"> to </w:t>
      </w:r>
      <w:r w:rsidR="004222D9">
        <w:rPr>
          <w:rFonts w:eastAsia="標楷體"/>
          <w:sz w:val="24"/>
          <w:lang w:eastAsia="zh-TW"/>
        </w:rPr>
        <w:t>PIs</w:t>
      </w:r>
      <w:r w:rsidR="00AC515B" w:rsidRPr="001F4712">
        <w:rPr>
          <w:rFonts w:eastAsia="標楷體"/>
          <w:sz w:val="24"/>
          <w:lang w:eastAsia="zh-TW"/>
        </w:rPr>
        <w:t xml:space="preserve"> </w:t>
      </w:r>
      <w:r w:rsidR="008756DF">
        <w:rPr>
          <w:rFonts w:eastAsia="標楷體"/>
          <w:sz w:val="24"/>
          <w:lang w:eastAsia="zh-TW"/>
        </w:rPr>
        <w:t>via</w:t>
      </w:r>
      <w:r w:rsidR="00AC515B" w:rsidRPr="001F4712">
        <w:rPr>
          <w:rFonts w:eastAsia="標楷體"/>
          <w:sz w:val="24"/>
          <w:lang w:eastAsia="zh-TW"/>
        </w:rPr>
        <w:t xml:space="preserve"> </w:t>
      </w:r>
      <w:r w:rsidR="004222D9">
        <w:rPr>
          <w:rFonts w:eastAsia="標楷體"/>
          <w:sz w:val="24"/>
          <w:lang w:eastAsia="zh-TW"/>
        </w:rPr>
        <w:t>email</w:t>
      </w:r>
      <w:r w:rsidR="005C1930">
        <w:rPr>
          <w:rFonts w:eastAsia="標楷體"/>
          <w:sz w:val="24"/>
          <w:lang w:eastAsia="zh-TW"/>
        </w:rPr>
        <w:t xml:space="preserve"> in due course</w:t>
      </w:r>
      <w:r w:rsidR="00AC515B" w:rsidRPr="001F4712">
        <w:rPr>
          <w:rFonts w:eastAsia="標楷體"/>
          <w:sz w:val="24"/>
          <w:lang w:eastAsia="zh-TW"/>
        </w:rPr>
        <w:t>.</w:t>
      </w:r>
    </w:p>
    <w:bookmarkEnd w:id="2"/>
    <w:p w14:paraId="6F640C4D" w14:textId="6BC627E4" w:rsidR="001963A1" w:rsidRPr="001F4712" w:rsidRDefault="00B5627C" w:rsidP="004D1B28">
      <w:pPr>
        <w:pStyle w:val="ListParagraph"/>
        <w:numPr>
          <w:ilvl w:val="0"/>
          <w:numId w:val="16"/>
        </w:numPr>
        <w:spacing w:before="240" w:after="120"/>
        <w:ind w:left="425" w:firstLineChars="0" w:hanging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Financial support</w:t>
      </w:r>
      <w:r w:rsidR="00643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 project duration</w:t>
      </w:r>
    </w:p>
    <w:p w14:paraId="72FC65A2" w14:textId="63206BE1" w:rsidR="004D6152" w:rsidRPr="00E57994" w:rsidRDefault="004D6152" w:rsidP="00105FC6">
      <w:pPr>
        <w:numPr>
          <w:ilvl w:val="0"/>
          <w:numId w:val="21"/>
        </w:numPr>
        <w:spacing w:beforeLines="20" w:before="62" w:line="360" w:lineRule="auto"/>
        <w:rPr>
          <w:rFonts w:eastAsia="標楷體"/>
          <w:sz w:val="24"/>
          <w:lang w:eastAsia="zh-TW"/>
        </w:rPr>
      </w:pPr>
      <w:bookmarkStart w:id="3" w:name="_Hlk88822105"/>
      <w:r w:rsidRPr="00E57994">
        <w:rPr>
          <w:rFonts w:hint="eastAsia"/>
          <w:sz w:val="24"/>
        </w:rPr>
        <w:t>T</w:t>
      </w:r>
      <w:r w:rsidRPr="00E57994">
        <w:rPr>
          <w:sz w:val="24"/>
        </w:rPr>
        <w:t xml:space="preserve">he grant released for the approved project is for the specific </w:t>
      </w:r>
      <w:r w:rsidR="00676D6B" w:rsidRPr="00E57994">
        <w:rPr>
          <w:sz w:val="24"/>
        </w:rPr>
        <w:t>p</w:t>
      </w:r>
      <w:r w:rsidRPr="00E57994">
        <w:rPr>
          <w:sz w:val="24"/>
        </w:rPr>
        <w:t>roject</w:t>
      </w:r>
      <w:r w:rsidR="009A1AA3" w:rsidRPr="00E57994">
        <w:rPr>
          <w:sz w:val="24"/>
        </w:rPr>
        <w:t xml:space="preserve"> within the stipulated period</w:t>
      </w:r>
      <w:r w:rsidR="005B62CF" w:rsidRPr="00E57994">
        <w:rPr>
          <w:sz w:val="24"/>
        </w:rPr>
        <w:t>.</w:t>
      </w:r>
      <w:r w:rsidRPr="00E57994">
        <w:rPr>
          <w:sz w:val="24"/>
        </w:rPr>
        <w:t xml:space="preserve"> </w:t>
      </w:r>
      <w:r w:rsidR="00CB50E5" w:rsidRPr="00E57994">
        <w:rPr>
          <w:sz w:val="24"/>
        </w:rPr>
        <w:t>T</w:t>
      </w:r>
      <w:r w:rsidRPr="00E57994">
        <w:rPr>
          <w:sz w:val="24"/>
        </w:rPr>
        <w:t xml:space="preserve">he released grant should be exclusively spent on </w:t>
      </w:r>
      <w:r w:rsidR="009007F4">
        <w:rPr>
          <w:sz w:val="24"/>
        </w:rPr>
        <w:t>T</w:t>
      </w:r>
      <w:r w:rsidRPr="00E57994">
        <w:rPr>
          <w:sz w:val="24"/>
        </w:rPr>
        <w:t xml:space="preserve">he </w:t>
      </w:r>
      <w:r w:rsidR="009007F4">
        <w:rPr>
          <w:sz w:val="24"/>
        </w:rPr>
        <w:t>P</w:t>
      </w:r>
      <w:r w:rsidRPr="00E57994">
        <w:rPr>
          <w:sz w:val="24"/>
        </w:rPr>
        <w:t>roject</w:t>
      </w:r>
      <w:r w:rsidR="002E7A37" w:rsidRPr="00E57994">
        <w:rPr>
          <w:sz w:val="24"/>
        </w:rPr>
        <w:t xml:space="preserve"> in accordance with the </w:t>
      </w:r>
      <w:r w:rsidR="00031E28" w:rsidRPr="00E57994">
        <w:rPr>
          <w:sz w:val="24"/>
        </w:rPr>
        <w:t>fina</w:t>
      </w:r>
      <w:r w:rsidR="00F666ED" w:rsidRPr="00E57994">
        <w:rPr>
          <w:sz w:val="24"/>
        </w:rPr>
        <w:t>ncial gui</w:t>
      </w:r>
      <w:r w:rsidR="006D00A6" w:rsidRPr="00E57994">
        <w:rPr>
          <w:sz w:val="24"/>
        </w:rPr>
        <w:t xml:space="preserve">delines of </w:t>
      </w:r>
      <w:r w:rsidR="003355F0" w:rsidRPr="00E57994">
        <w:rPr>
          <w:sz w:val="24"/>
        </w:rPr>
        <w:t xml:space="preserve">the </w:t>
      </w:r>
      <w:r w:rsidR="00236C5A" w:rsidRPr="00E57994">
        <w:rPr>
          <w:sz w:val="24"/>
        </w:rPr>
        <w:t>University of Macau (UM)</w:t>
      </w:r>
      <w:r w:rsidR="00B879EA" w:rsidRPr="00E57994">
        <w:rPr>
          <w:sz w:val="24"/>
        </w:rPr>
        <w:t xml:space="preserve"> and </w:t>
      </w:r>
      <w:r w:rsidR="003355F0" w:rsidRPr="00E57994">
        <w:rPr>
          <w:sz w:val="24"/>
        </w:rPr>
        <w:t xml:space="preserve">the Management Methods </w:t>
      </w:r>
      <w:r w:rsidR="003355F0" w:rsidRPr="00E57994">
        <w:rPr>
          <w:rFonts w:eastAsia="DengXian"/>
          <w:color w:val="000000"/>
          <w:sz w:val="24"/>
        </w:rPr>
        <w:t>for Open Research Project 202</w:t>
      </w:r>
      <w:r w:rsidR="00853142">
        <w:rPr>
          <w:rFonts w:eastAsia="DengXian"/>
          <w:color w:val="000000"/>
          <w:sz w:val="24"/>
        </w:rPr>
        <w:t>3</w:t>
      </w:r>
      <w:r w:rsidR="003355F0" w:rsidRPr="00E57994">
        <w:rPr>
          <w:rFonts w:eastAsia="DengXian"/>
          <w:color w:val="000000"/>
          <w:sz w:val="24"/>
        </w:rPr>
        <w:t xml:space="preserve"> (</w:t>
      </w:r>
      <w:r w:rsidR="00E57994" w:rsidRPr="00E57994">
        <w:rPr>
          <w:rFonts w:eastAsia="DengXian"/>
          <w:color w:val="000000"/>
          <w:kern w:val="0"/>
          <w:sz w:val="24"/>
        </w:rPr>
        <w:t xml:space="preserve">hereinafter referred to as </w:t>
      </w:r>
      <w:r w:rsidR="00E57994">
        <w:rPr>
          <w:rFonts w:eastAsia="DengXian"/>
          <w:color w:val="000000"/>
          <w:kern w:val="0"/>
          <w:sz w:val="24"/>
        </w:rPr>
        <w:t>“</w:t>
      </w:r>
      <w:r w:rsidR="003355F0" w:rsidRPr="00E57994">
        <w:rPr>
          <w:rFonts w:eastAsia="DengXian"/>
          <w:color w:val="000000"/>
          <w:sz w:val="24"/>
        </w:rPr>
        <w:t>The Method</w:t>
      </w:r>
      <w:r w:rsidR="00E57994">
        <w:rPr>
          <w:rFonts w:eastAsia="DengXian"/>
          <w:color w:val="000000"/>
          <w:sz w:val="24"/>
        </w:rPr>
        <w:t>”</w:t>
      </w:r>
      <w:r w:rsidR="003355F0" w:rsidRPr="00E57994">
        <w:rPr>
          <w:rFonts w:eastAsia="DengXian"/>
          <w:color w:val="000000"/>
          <w:sz w:val="24"/>
        </w:rPr>
        <w:t>)</w:t>
      </w:r>
      <w:r w:rsidRPr="00E57994">
        <w:rPr>
          <w:sz w:val="24"/>
        </w:rPr>
        <w:t>.</w:t>
      </w:r>
    </w:p>
    <w:p w14:paraId="57D3F9ED" w14:textId="104E197F" w:rsidR="004D6152" w:rsidRPr="00253216" w:rsidRDefault="003B468C" w:rsidP="00BC27A2">
      <w:pPr>
        <w:widowControl/>
        <w:numPr>
          <w:ilvl w:val="0"/>
          <w:numId w:val="21"/>
        </w:numPr>
        <w:spacing w:before="62" w:after="100" w:afterAutospacing="1" w:line="360" w:lineRule="auto"/>
        <w:rPr>
          <w:kern w:val="0"/>
          <w:sz w:val="24"/>
        </w:rPr>
      </w:pPr>
      <w:r w:rsidRPr="00253216">
        <w:rPr>
          <w:kern w:val="0"/>
          <w:sz w:val="24"/>
        </w:rPr>
        <w:t xml:space="preserve">The maximum </w:t>
      </w:r>
      <w:r w:rsidR="00FE264A" w:rsidRPr="00253216">
        <w:rPr>
          <w:kern w:val="0"/>
          <w:sz w:val="24"/>
        </w:rPr>
        <w:t xml:space="preserve">grant </w:t>
      </w:r>
      <w:r w:rsidR="00C97417" w:rsidRPr="00253216">
        <w:rPr>
          <w:kern w:val="0"/>
          <w:sz w:val="24"/>
        </w:rPr>
        <w:t xml:space="preserve">of each </w:t>
      </w:r>
      <w:r w:rsidR="00C74B46" w:rsidRPr="00253216">
        <w:rPr>
          <w:kern w:val="0"/>
          <w:sz w:val="24"/>
        </w:rPr>
        <w:t>project</w:t>
      </w:r>
      <w:r w:rsidR="00BA55AB" w:rsidRPr="00253216">
        <w:rPr>
          <w:kern w:val="0"/>
          <w:sz w:val="24"/>
        </w:rPr>
        <w:t xml:space="preserve"> </w:t>
      </w:r>
      <w:r w:rsidRPr="00253216">
        <w:rPr>
          <w:kern w:val="0"/>
          <w:sz w:val="24"/>
        </w:rPr>
        <w:t xml:space="preserve">shall not exceed MOP </w:t>
      </w:r>
      <w:r w:rsidR="00266EF4">
        <w:rPr>
          <w:kern w:val="0"/>
          <w:sz w:val="24"/>
        </w:rPr>
        <w:t>8</w:t>
      </w:r>
      <w:bookmarkStart w:id="4" w:name="_GoBack"/>
      <w:bookmarkEnd w:id="4"/>
      <w:r w:rsidRPr="00253216">
        <w:rPr>
          <w:kern w:val="0"/>
          <w:sz w:val="24"/>
        </w:rPr>
        <w:t>0,000</w:t>
      </w:r>
      <w:r w:rsidR="00BA55AB" w:rsidRPr="00253216">
        <w:rPr>
          <w:kern w:val="0"/>
          <w:sz w:val="24"/>
        </w:rPr>
        <w:t>.</w:t>
      </w:r>
      <w:r w:rsidRPr="00253216">
        <w:rPr>
          <w:kern w:val="0"/>
          <w:sz w:val="24"/>
        </w:rPr>
        <w:t xml:space="preserve"> </w:t>
      </w:r>
      <w:r w:rsidR="004D6152" w:rsidRPr="00253216">
        <w:rPr>
          <w:rFonts w:eastAsia="DengXian"/>
          <w:kern w:val="0"/>
          <w:sz w:val="24"/>
        </w:rPr>
        <w:t xml:space="preserve">The </w:t>
      </w:r>
      <w:r w:rsidR="00D57777" w:rsidRPr="00253216">
        <w:rPr>
          <w:rFonts w:eastAsia="DengXian"/>
          <w:kern w:val="0"/>
          <w:sz w:val="24"/>
        </w:rPr>
        <w:t>PI</w:t>
      </w:r>
      <w:r w:rsidR="00B61444" w:rsidRPr="00253216">
        <w:rPr>
          <w:rFonts w:eastAsia="DengXian"/>
          <w:kern w:val="0"/>
          <w:sz w:val="24"/>
        </w:rPr>
        <w:t xml:space="preserve"> </w:t>
      </w:r>
      <w:r w:rsidR="00B54B66" w:rsidRPr="00253216">
        <w:rPr>
          <w:rFonts w:eastAsia="DengXian"/>
          <w:kern w:val="0"/>
          <w:sz w:val="24"/>
        </w:rPr>
        <w:t>shall be</w:t>
      </w:r>
      <w:r w:rsidR="004D6152" w:rsidRPr="00253216">
        <w:rPr>
          <w:rFonts w:eastAsia="DengXian"/>
          <w:kern w:val="0"/>
          <w:sz w:val="24"/>
        </w:rPr>
        <w:t xml:space="preserve"> </w:t>
      </w:r>
      <w:r w:rsidR="00FF2DFA" w:rsidRPr="00253216">
        <w:rPr>
          <w:rFonts w:eastAsia="DengXian"/>
          <w:kern w:val="0"/>
          <w:sz w:val="24"/>
        </w:rPr>
        <w:t>responsible</w:t>
      </w:r>
      <w:r w:rsidR="004D6152" w:rsidRPr="00253216">
        <w:rPr>
          <w:rFonts w:eastAsia="DengXian"/>
          <w:kern w:val="0"/>
          <w:sz w:val="24"/>
        </w:rPr>
        <w:t xml:space="preserve"> </w:t>
      </w:r>
      <w:r w:rsidR="00611E2D" w:rsidRPr="00253216">
        <w:rPr>
          <w:rFonts w:eastAsia="DengXian"/>
          <w:kern w:val="0"/>
          <w:sz w:val="24"/>
        </w:rPr>
        <w:t>for</w:t>
      </w:r>
      <w:r w:rsidR="004D6152" w:rsidRPr="00253216">
        <w:rPr>
          <w:rFonts w:eastAsia="DengXian"/>
          <w:kern w:val="0"/>
          <w:sz w:val="24"/>
        </w:rPr>
        <w:t xml:space="preserve"> the </w:t>
      </w:r>
      <w:r w:rsidR="004B6A24" w:rsidRPr="00253216">
        <w:rPr>
          <w:rFonts w:eastAsia="DengXian"/>
          <w:kern w:val="0"/>
          <w:sz w:val="24"/>
        </w:rPr>
        <w:t xml:space="preserve">fund </w:t>
      </w:r>
      <w:r w:rsidR="00C121E9" w:rsidRPr="00253216">
        <w:rPr>
          <w:rFonts w:eastAsia="DengXian"/>
          <w:kern w:val="0"/>
          <w:sz w:val="24"/>
        </w:rPr>
        <w:t xml:space="preserve">utilization </w:t>
      </w:r>
      <w:r w:rsidR="004D6152" w:rsidRPr="00253216">
        <w:rPr>
          <w:rFonts w:eastAsia="DengXian"/>
          <w:kern w:val="0"/>
          <w:sz w:val="24"/>
        </w:rPr>
        <w:t xml:space="preserve">and </w:t>
      </w:r>
      <w:r w:rsidR="00E23043" w:rsidRPr="00253216">
        <w:rPr>
          <w:rFonts w:eastAsia="DengXian"/>
          <w:kern w:val="0"/>
          <w:sz w:val="24"/>
        </w:rPr>
        <w:t>management</w:t>
      </w:r>
      <w:r w:rsidR="004D6152" w:rsidRPr="00253216">
        <w:rPr>
          <w:rFonts w:eastAsia="DengXian"/>
          <w:kern w:val="0"/>
          <w:sz w:val="24"/>
        </w:rPr>
        <w:t xml:space="preserve"> in accordance with the </w:t>
      </w:r>
      <w:r w:rsidR="002C1579" w:rsidRPr="00253216">
        <w:rPr>
          <w:rFonts w:eastAsia="DengXian"/>
          <w:kern w:val="0"/>
          <w:sz w:val="24"/>
        </w:rPr>
        <w:t>relevant</w:t>
      </w:r>
      <w:r w:rsidR="004D6152" w:rsidRPr="00253216">
        <w:rPr>
          <w:rFonts w:eastAsia="DengXian"/>
          <w:kern w:val="0"/>
          <w:sz w:val="24"/>
        </w:rPr>
        <w:t xml:space="preserve"> financial </w:t>
      </w:r>
      <w:r w:rsidR="00712036" w:rsidRPr="00253216">
        <w:rPr>
          <w:rFonts w:eastAsia="DengXian"/>
          <w:kern w:val="0"/>
          <w:sz w:val="24"/>
        </w:rPr>
        <w:t>regulations</w:t>
      </w:r>
      <w:r w:rsidR="004D6152" w:rsidRPr="00253216">
        <w:rPr>
          <w:rFonts w:eastAsia="DengXian"/>
          <w:kern w:val="0"/>
          <w:sz w:val="24"/>
        </w:rPr>
        <w:t>.</w:t>
      </w:r>
      <w:r w:rsidR="00253216" w:rsidRPr="00253216">
        <w:rPr>
          <w:rFonts w:eastAsia="DengXian"/>
          <w:kern w:val="0"/>
          <w:sz w:val="24"/>
        </w:rPr>
        <w:t xml:space="preserve"> PIs/Institutions receiving funds would assume financial and other administrative responsibility </w:t>
      </w:r>
      <w:r w:rsidR="00B53907">
        <w:rPr>
          <w:rFonts w:eastAsia="DengXian"/>
          <w:kern w:val="0"/>
          <w:sz w:val="24"/>
        </w:rPr>
        <w:t>for</w:t>
      </w:r>
      <w:r w:rsidR="00253216" w:rsidRPr="00253216">
        <w:rPr>
          <w:rFonts w:eastAsia="DengXian"/>
          <w:kern w:val="0"/>
          <w:sz w:val="24"/>
        </w:rPr>
        <w:t xml:space="preserve"> </w:t>
      </w:r>
      <w:r w:rsidR="00253216">
        <w:rPr>
          <w:rFonts w:eastAsia="DengXian"/>
          <w:kern w:val="0"/>
          <w:sz w:val="24"/>
        </w:rPr>
        <w:t>T</w:t>
      </w:r>
      <w:r w:rsidR="00253216" w:rsidRPr="00253216">
        <w:rPr>
          <w:rFonts w:eastAsia="DengXian"/>
          <w:kern w:val="0"/>
          <w:sz w:val="24"/>
        </w:rPr>
        <w:t xml:space="preserve">he </w:t>
      </w:r>
      <w:r w:rsidR="00253216">
        <w:rPr>
          <w:rFonts w:eastAsia="DengXian"/>
          <w:kern w:val="0"/>
          <w:sz w:val="24"/>
        </w:rPr>
        <w:t>P</w:t>
      </w:r>
      <w:r w:rsidR="00253216" w:rsidRPr="00253216">
        <w:rPr>
          <w:rFonts w:eastAsia="DengXian"/>
          <w:kern w:val="0"/>
          <w:sz w:val="24"/>
        </w:rPr>
        <w:t>roject</w:t>
      </w:r>
      <w:r w:rsidR="00253216">
        <w:rPr>
          <w:rFonts w:eastAsia="DengXian"/>
          <w:kern w:val="0"/>
          <w:sz w:val="24"/>
        </w:rPr>
        <w:t>.</w:t>
      </w:r>
    </w:p>
    <w:p w14:paraId="66B6FD21" w14:textId="7872648A" w:rsidR="00C6448C" w:rsidRPr="00134428" w:rsidRDefault="004D6152" w:rsidP="00C6448C">
      <w:pPr>
        <w:widowControl/>
        <w:numPr>
          <w:ilvl w:val="0"/>
          <w:numId w:val="21"/>
        </w:numPr>
        <w:spacing w:before="62" w:after="100" w:afterAutospacing="1" w:line="360" w:lineRule="auto"/>
        <w:rPr>
          <w:color w:val="000000"/>
          <w:kern w:val="0"/>
          <w:sz w:val="24"/>
        </w:rPr>
      </w:pPr>
      <w:r w:rsidRPr="00134428">
        <w:rPr>
          <w:color w:val="000000"/>
          <w:kern w:val="0"/>
          <w:sz w:val="24"/>
        </w:rPr>
        <w:t xml:space="preserve">The </w:t>
      </w:r>
      <w:r w:rsidR="008713FC">
        <w:rPr>
          <w:color w:val="000000"/>
          <w:kern w:val="0"/>
          <w:sz w:val="24"/>
        </w:rPr>
        <w:t>P</w:t>
      </w:r>
      <w:r w:rsidRPr="00134428">
        <w:rPr>
          <w:color w:val="000000"/>
          <w:kern w:val="0"/>
          <w:sz w:val="24"/>
        </w:rPr>
        <w:t xml:space="preserve">roject should be time-bound normally for </w:t>
      </w:r>
      <w:r w:rsidR="00D36CD1">
        <w:rPr>
          <w:color w:val="000000"/>
          <w:kern w:val="0"/>
          <w:sz w:val="24"/>
        </w:rPr>
        <w:t xml:space="preserve">a </w:t>
      </w:r>
      <w:r w:rsidRPr="00134428">
        <w:rPr>
          <w:color w:val="000000"/>
          <w:kern w:val="0"/>
          <w:sz w:val="24"/>
        </w:rPr>
        <w:t>duration of 2</w:t>
      </w:r>
      <w:r w:rsidR="00C6448C">
        <w:rPr>
          <w:color w:val="000000"/>
          <w:kern w:val="0"/>
          <w:sz w:val="24"/>
        </w:rPr>
        <w:t>4</w:t>
      </w:r>
      <w:r w:rsidRPr="00134428">
        <w:rPr>
          <w:color w:val="000000"/>
          <w:kern w:val="0"/>
          <w:sz w:val="24"/>
        </w:rPr>
        <w:t xml:space="preserve"> </w:t>
      </w:r>
      <w:r w:rsidR="008C591A">
        <w:rPr>
          <w:color w:val="000000"/>
          <w:kern w:val="0"/>
          <w:sz w:val="24"/>
        </w:rPr>
        <w:t>months</w:t>
      </w:r>
      <w:r w:rsidR="003A461B">
        <w:rPr>
          <w:color w:val="000000"/>
          <w:kern w:val="0"/>
          <w:sz w:val="24"/>
        </w:rPr>
        <w:t xml:space="preserve"> and</w:t>
      </w:r>
      <w:r w:rsidR="00D36CD1">
        <w:rPr>
          <w:color w:val="000000"/>
          <w:kern w:val="0"/>
          <w:sz w:val="24"/>
        </w:rPr>
        <w:t xml:space="preserve"> </w:t>
      </w:r>
      <w:r w:rsidR="003A461B" w:rsidRPr="003A461B">
        <w:rPr>
          <w:color w:val="000000"/>
          <w:kern w:val="0"/>
          <w:sz w:val="24"/>
        </w:rPr>
        <w:t>will commence on 1</w:t>
      </w:r>
      <w:r w:rsidR="003A461B">
        <w:rPr>
          <w:color w:val="000000"/>
          <w:kern w:val="0"/>
          <w:sz w:val="24"/>
        </w:rPr>
        <w:t xml:space="preserve"> </w:t>
      </w:r>
      <w:r w:rsidR="003A461B" w:rsidRPr="003A461B">
        <w:rPr>
          <w:color w:val="000000"/>
          <w:kern w:val="0"/>
          <w:sz w:val="24"/>
        </w:rPr>
        <w:t>January 202</w:t>
      </w:r>
      <w:r w:rsidR="00925774">
        <w:rPr>
          <w:color w:val="000000"/>
          <w:kern w:val="0"/>
          <w:sz w:val="24"/>
        </w:rPr>
        <w:t>4</w:t>
      </w:r>
      <w:r w:rsidR="003A461B">
        <w:rPr>
          <w:color w:val="000000"/>
          <w:kern w:val="0"/>
          <w:sz w:val="24"/>
        </w:rPr>
        <w:t>.</w:t>
      </w:r>
    </w:p>
    <w:p w14:paraId="1519D918" w14:textId="11F77CE6" w:rsidR="004D6152" w:rsidRPr="00747E84" w:rsidRDefault="00172BF0" w:rsidP="00BC27A2">
      <w:pPr>
        <w:widowControl/>
        <w:numPr>
          <w:ilvl w:val="0"/>
          <w:numId w:val="21"/>
        </w:numPr>
        <w:spacing w:before="62" w:after="100" w:afterAutospacing="1" w:line="360" w:lineRule="auto"/>
        <w:rPr>
          <w:color w:val="000000"/>
          <w:kern w:val="0"/>
          <w:sz w:val="24"/>
        </w:rPr>
      </w:pPr>
      <w:r w:rsidRPr="00747E84">
        <w:rPr>
          <w:color w:val="000000"/>
          <w:kern w:val="0"/>
          <w:sz w:val="24"/>
        </w:rPr>
        <w:t xml:space="preserve">The PI </w:t>
      </w:r>
      <w:r w:rsidR="0046241C" w:rsidRPr="00747E84">
        <w:rPr>
          <w:color w:val="000000"/>
          <w:kern w:val="0"/>
          <w:sz w:val="24"/>
        </w:rPr>
        <w:t xml:space="preserve">will be required to furnish </w:t>
      </w:r>
      <w:r w:rsidR="001B5B6A" w:rsidRPr="00747E84">
        <w:rPr>
          <w:color w:val="000000"/>
          <w:kern w:val="0"/>
          <w:sz w:val="24"/>
        </w:rPr>
        <w:t xml:space="preserve">a </w:t>
      </w:r>
      <w:r w:rsidR="0046241C" w:rsidRPr="00747E84">
        <w:rPr>
          <w:color w:val="000000"/>
          <w:kern w:val="0"/>
          <w:sz w:val="24"/>
        </w:rPr>
        <w:t>progress report</w:t>
      </w:r>
      <w:r w:rsidR="001B5B6A" w:rsidRPr="00747E84">
        <w:rPr>
          <w:color w:val="000000"/>
          <w:kern w:val="0"/>
          <w:sz w:val="24"/>
        </w:rPr>
        <w:t xml:space="preserve"> </w:t>
      </w:r>
      <w:r w:rsidR="00E8407E" w:rsidRPr="00747E84">
        <w:rPr>
          <w:color w:val="000000"/>
          <w:kern w:val="0"/>
          <w:sz w:val="24"/>
        </w:rPr>
        <w:t xml:space="preserve">and a final report </w:t>
      </w:r>
      <w:r w:rsidR="0046241C" w:rsidRPr="00747E84">
        <w:rPr>
          <w:color w:val="000000"/>
          <w:kern w:val="0"/>
          <w:sz w:val="24"/>
        </w:rPr>
        <w:t xml:space="preserve">on all aspects of </w:t>
      </w:r>
      <w:r w:rsidR="00747E84" w:rsidRPr="00747E84">
        <w:rPr>
          <w:color w:val="000000"/>
          <w:kern w:val="0"/>
          <w:sz w:val="24"/>
        </w:rPr>
        <w:t>T</w:t>
      </w:r>
      <w:r w:rsidR="0046241C" w:rsidRPr="00747E84">
        <w:rPr>
          <w:color w:val="000000"/>
          <w:kern w:val="0"/>
          <w:sz w:val="24"/>
        </w:rPr>
        <w:t xml:space="preserve">he </w:t>
      </w:r>
      <w:r w:rsidR="00747E84" w:rsidRPr="00747E84">
        <w:rPr>
          <w:color w:val="000000"/>
          <w:kern w:val="0"/>
          <w:sz w:val="24"/>
        </w:rPr>
        <w:t>P</w:t>
      </w:r>
      <w:r w:rsidR="0046241C" w:rsidRPr="00747E84">
        <w:rPr>
          <w:color w:val="000000"/>
          <w:kern w:val="0"/>
          <w:sz w:val="24"/>
        </w:rPr>
        <w:t>roject including</w:t>
      </w:r>
      <w:r w:rsidR="00747E84" w:rsidRPr="00747E84">
        <w:rPr>
          <w:color w:val="000000"/>
          <w:kern w:val="0"/>
          <w:sz w:val="24"/>
        </w:rPr>
        <w:t xml:space="preserve"> </w:t>
      </w:r>
      <w:r w:rsidR="0046241C" w:rsidRPr="00747E84">
        <w:rPr>
          <w:color w:val="000000"/>
          <w:kern w:val="0"/>
          <w:sz w:val="24"/>
        </w:rPr>
        <w:t>expenditure incurred on various approved items during the period.</w:t>
      </w:r>
    </w:p>
    <w:bookmarkEnd w:id="3"/>
    <w:p w14:paraId="1C7D9B4B" w14:textId="4AE24645" w:rsidR="006C13AC" w:rsidRPr="00FF57C8" w:rsidRDefault="00B332AC" w:rsidP="00B63D56">
      <w:pPr>
        <w:numPr>
          <w:ilvl w:val="0"/>
          <w:numId w:val="21"/>
        </w:numPr>
        <w:spacing w:beforeLines="20" w:before="62" w:line="360" w:lineRule="auto"/>
        <w:rPr>
          <w:rFonts w:eastAsia="DengXian"/>
          <w:color w:val="000000"/>
          <w:kern w:val="0"/>
          <w:sz w:val="24"/>
        </w:rPr>
      </w:pPr>
      <w:r w:rsidRPr="00B332AC">
        <w:rPr>
          <w:rFonts w:eastAsia="DengXian"/>
          <w:color w:val="000000"/>
          <w:kern w:val="0"/>
          <w:sz w:val="24"/>
        </w:rPr>
        <w:lastRenderedPageBreak/>
        <w:t xml:space="preserve">On completion of </w:t>
      </w:r>
      <w:r>
        <w:rPr>
          <w:rFonts w:eastAsia="DengXian"/>
          <w:color w:val="000000"/>
          <w:kern w:val="0"/>
          <w:sz w:val="24"/>
        </w:rPr>
        <w:t>T</w:t>
      </w:r>
      <w:r w:rsidRPr="00B332AC">
        <w:rPr>
          <w:rFonts w:eastAsia="DengXian"/>
          <w:color w:val="000000"/>
          <w:kern w:val="0"/>
          <w:sz w:val="24"/>
        </w:rPr>
        <w:t>he Project,</w:t>
      </w:r>
      <w:r w:rsidR="006C13AC">
        <w:rPr>
          <w:rFonts w:eastAsia="DengXian"/>
          <w:color w:val="000000"/>
          <w:kern w:val="0"/>
          <w:sz w:val="24"/>
        </w:rPr>
        <w:t xml:space="preserve"> the </w:t>
      </w:r>
      <w:r w:rsidR="007F2685">
        <w:rPr>
          <w:rFonts w:eastAsia="DengXian"/>
          <w:color w:val="000000"/>
          <w:kern w:val="0"/>
          <w:sz w:val="24"/>
        </w:rPr>
        <w:t>unspent balance</w:t>
      </w:r>
      <w:r w:rsidR="00952529">
        <w:rPr>
          <w:rFonts w:eastAsia="DengXian"/>
          <w:color w:val="000000"/>
          <w:kern w:val="0"/>
          <w:sz w:val="24"/>
        </w:rPr>
        <w:t xml:space="preserve"> </w:t>
      </w:r>
      <w:r w:rsidR="008C76FB">
        <w:rPr>
          <w:rFonts w:eastAsia="DengXian"/>
          <w:color w:val="000000"/>
          <w:kern w:val="0"/>
          <w:sz w:val="24"/>
        </w:rPr>
        <w:t>shall</w:t>
      </w:r>
      <w:r w:rsidR="00FF57C8">
        <w:rPr>
          <w:rFonts w:eastAsia="DengXian"/>
          <w:color w:val="000000"/>
          <w:kern w:val="0"/>
          <w:sz w:val="24"/>
        </w:rPr>
        <w:t xml:space="preserve"> </w:t>
      </w:r>
      <w:r w:rsidR="00B63D56" w:rsidRPr="00FF57C8">
        <w:rPr>
          <w:rFonts w:eastAsia="DengXian"/>
          <w:color w:val="000000"/>
          <w:kern w:val="0"/>
          <w:sz w:val="24"/>
        </w:rPr>
        <w:t xml:space="preserve">be deposited </w:t>
      </w:r>
      <w:r w:rsidR="00822C6F">
        <w:rPr>
          <w:rFonts w:eastAsia="DengXian"/>
          <w:color w:val="000000"/>
          <w:kern w:val="0"/>
          <w:sz w:val="24"/>
        </w:rPr>
        <w:t>into</w:t>
      </w:r>
      <w:r w:rsidR="00046D8C">
        <w:rPr>
          <w:rFonts w:eastAsia="DengXian"/>
          <w:color w:val="000000"/>
          <w:kern w:val="0"/>
          <w:sz w:val="24"/>
        </w:rPr>
        <w:t xml:space="preserve"> </w:t>
      </w:r>
      <w:r w:rsidR="003537E6">
        <w:rPr>
          <w:rFonts w:eastAsia="DengXian"/>
          <w:color w:val="000000"/>
          <w:kern w:val="0"/>
          <w:sz w:val="24"/>
        </w:rPr>
        <w:t>The Lab account</w:t>
      </w:r>
      <w:r w:rsidR="008D6DE0">
        <w:rPr>
          <w:rFonts w:eastAsia="DengXian"/>
          <w:color w:val="000000"/>
          <w:kern w:val="0"/>
          <w:sz w:val="24"/>
        </w:rPr>
        <w:t xml:space="preserve"> in Macao. </w:t>
      </w:r>
      <w:r w:rsidR="001C1922" w:rsidRPr="001C1922">
        <w:rPr>
          <w:rFonts w:eastAsia="DengXian"/>
          <w:color w:val="000000"/>
          <w:kern w:val="0"/>
          <w:sz w:val="24"/>
        </w:rPr>
        <w:t xml:space="preserve">The </w:t>
      </w:r>
      <w:r w:rsidR="007F2685">
        <w:rPr>
          <w:rFonts w:eastAsia="DengXian"/>
          <w:color w:val="000000"/>
          <w:kern w:val="0"/>
          <w:sz w:val="24"/>
        </w:rPr>
        <w:t>PI</w:t>
      </w:r>
      <w:r w:rsidR="001C1922" w:rsidRPr="001C1922">
        <w:rPr>
          <w:rFonts w:eastAsia="DengXian"/>
          <w:color w:val="000000"/>
          <w:kern w:val="0"/>
          <w:sz w:val="24"/>
        </w:rPr>
        <w:t xml:space="preserve"> </w:t>
      </w:r>
      <w:r w:rsidR="007F2685">
        <w:rPr>
          <w:rFonts w:eastAsia="DengXian"/>
          <w:color w:val="000000"/>
          <w:kern w:val="0"/>
          <w:sz w:val="24"/>
        </w:rPr>
        <w:t>o</w:t>
      </w:r>
      <w:r w:rsidR="001C1922" w:rsidRPr="001C1922">
        <w:rPr>
          <w:rFonts w:eastAsia="DengXian"/>
          <w:color w:val="000000"/>
          <w:kern w:val="0"/>
          <w:sz w:val="24"/>
        </w:rPr>
        <w:t xml:space="preserve">rganization agrees to return any unexpended </w:t>
      </w:r>
      <w:r w:rsidR="007F2685">
        <w:rPr>
          <w:rFonts w:eastAsia="DengXian"/>
          <w:color w:val="000000"/>
          <w:kern w:val="0"/>
          <w:sz w:val="24"/>
        </w:rPr>
        <w:t xml:space="preserve">or uncommitted </w:t>
      </w:r>
      <w:r w:rsidR="001C1922" w:rsidRPr="001C1922">
        <w:rPr>
          <w:rFonts w:eastAsia="DengXian"/>
          <w:color w:val="000000"/>
          <w:kern w:val="0"/>
          <w:sz w:val="24"/>
        </w:rPr>
        <w:t xml:space="preserve">funds that remain at the end of </w:t>
      </w:r>
      <w:r w:rsidR="00312C2C">
        <w:rPr>
          <w:rFonts w:eastAsia="DengXian"/>
          <w:color w:val="000000"/>
          <w:kern w:val="0"/>
          <w:sz w:val="24"/>
        </w:rPr>
        <w:t>T</w:t>
      </w:r>
      <w:r w:rsidR="001C1922" w:rsidRPr="001C1922">
        <w:rPr>
          <w:rFonts w:eastAsia="DengXian"/>
          <w:color w:val="000000"/>
          <w:kern w:val="0"/>
          <w:sz w:val="24"/>
        </w:rPr>
        <w:t xml:space="preserve">he </w:t>
      </w:r>
      <w:r w:rsidR="00312C2C">
        <w:rPr>
          <w:rFonts w:eastAsia="DengXian"/>
          <w:color w:val="000000"/>
          <w:kern w:val="0"/>
          <w:sz w:val="24"/>
        </w:rPr>
        <w:t>P</w:t>
      </w:r>
      <w:r w:rsidR="009B3AE6">
        <w:rPr>
          <w:rFonts w:eastAsia="DengXian"/>
          <w:color w:val="000000"/>
          <w:kern w:val="0"/>
          <w:sz w:val="24"/>
        </w:rPr>
        <w:t>roject</w:t>
      </w:r>
      <w:r w:rsidR="001C1922" w:rsidRPr="001C1922">
        <w:rPr>
          <w:rFonts w:eastAsia="DengXian"/>
          <w:color w:val="000000"/>
          <w:kern w:val="0"/>
          <w:sz w:val="24"/>
        </w:rPr>
        <w:t xml:space="preserve"> period</w:t>
      </w:r>
      <w:r w:rsidR="007F2685">
        <w:rPr>
          <w:rFonts w:eastAsia="DengXian"/>
          <w:color w:val="000000"/>
          <w:kern w:val="0"/>
          <w:sz w:val="24"/>
        </w:rPr>
        <w:t xml:space="preserve"> </w:t>
      </w:r>
      <w:r w:rsidR="008C76FB" w:rsidRPr="008C76FB">
        <w:rPr>
          <w:rFonts w:eastAsia="DengXian"/>
          <w:color w:val="000000"/>
          <w:kern w:val="0"/>
          <w:sz w:val="24"/>
        </w:rPr>
        <w:t xml:space="preserve">to </w:t>
      </w:r>
      <w:r w:rsidR="0073396C">
        <w:rPr>
          <w:rFonts w:eastAsia="DengXian"/>
          <w:color w:val="000000"/>
          <w:kern w:val="0"/>
          <w:sz w:val="24"/>
        </w:rPr>
        <w:t>The Lab</w:t>
      </w:r>
      <w:r w:rsidR="008C76FB" w:rsidRPr="008C76FB">
        <w:rPr>
          <w:rFonts w:eastAsia="DengXian"/>
          <w:color w:val="000000"/>
          <w:kern w:val="0"/>
          <w:sz w:val="24"/>
        </w:rPr>
        <w:t>.</w:t>
      </w:r>
    </w:p>
    <w:p w14:paraId="3574A38A" w14:textId="77D2C604" w:rsidR="005A5EB2" w:rsidRPr="001F4712" w:rsidRDefault="00876BF0" w:rsidP="004D1B28">
      <w:pPr>
        <w:pStyle w:val="ListParagraph"/>
        <w:numPr>
          <w:ilvl w:val="0"/>
          <w:numId w:val="16"/>
        </w:numPr>
        <w:spacing w:before="240" w:after="120"/>
        <w:ind w:left="425" w:firstLineChars="0" w:hanging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0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Knowledge</w:t>
      </w:r>
      <w:r w:rsidR="00307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management and sharing</w:t>
      </w:r>
    </w:p>
    <w:p w14:paraId="7B4E0809" w14:textId="57DD8BE4" w:rsidR="000F04CA" w:rsidRDefault="009B7EBF" w:rsidP="007C25BB">
      <w:pPr>
        <w:numPr>
          <w:ilvl w:val="0"/>
          <w:numId w:val="36"/>
        </w:numPr>
        <w:spacing w:beforeLines="20" w:before="62" w:line="360" w:lineRule="auto"/>
        <w:rPr>
          <w:sz w:val="24"/>
        </w:rPr>
      </w:pPr>
      <w:r w:rsidRPr="009B7EBF">
        <w:rPr>
          <w:sz w:val="24"/>
        </w:rPr>
        <w:t xml:space="preserve">During the </w:t>
      </w:r>
      <w:r w:rsidR="005441DB">
        <w:rPr>
          <w:sz w:val="24"/>
        </w:rPr>
        <w:t xml:space="preserve">execution </w:t>
      </w:r>
      <w:r w:rsidRPr="009B7EBF">
        <w:rPr>
          <w:sz w:val="24"/>
        </w:rPr>
        <w:t xml:space="preserve">of </w:t>
      </w:r>
      <w:r w:rsidR="00F549B3">
        <w:rPr>
          <w:sz w:val="24"/>
        </w:rPr>
        <w:t>T</w:t>
      </w:r>
      <w:r w:rsidRPr="009B7EBF">
        <w:rPr>
          <w:sz w:val="24"/>
        </w:rPr>
        <w:t xml:space="preserve">he </w:t>
      </w:r>
      <w:r w:rsidR="00F549B3">
        <w:rPr>
          <w:sz w:val="24"/>
        </w:rPr>
        <w:t>P</w:t>
      </w:r>
      <w:r w:rsidRPr="009B7EBF">
        <w:rPr>
          <w:sz w:val="24"/>
        </w:rPr>
        <w:t>roject</w:t>
      </w:r>
      <w:r w:rsidR="0089358D">
        <w:rPr>
          <w:sz w:val="24"/>
        </w:rPr>
        <w:t>,</w:t>
      </w:r>
      <w:r w:rsidRPr="009B7EBF">
        <w:rPr>
          <w:sz w:val="24"/>
        </w:rPr>
        <w:t xml:space="preserve"> </w:t>
      </w:r>
      <w:r w:rsidR="00AB22B6">
        <w:rPr>
          <w:sz w:val="24"/>
        </w:rPr>
        <w:t xml:space="preserve">the </w:t>
      </w:r>
      <w:r w:rsidR="00E65120">
        <w:rPr>
          <w:sz w:val="24"/>
        </w:rPr>
        <w:t xml:space="preserve">generated </w:t>
      </w:r>
      <w:r w:rsidR="004F7416">
        <w:rPr>
          <w:sz w:val="24"/>
        </w:rPr>
        <w:t xml:space="preserve">intangible items </w:t>
      </w:r>
      <w:r w:rsidR="00A76C19">
        <w:rPr>
          <w:sz w:val="24"/>
        </w:rPr>
        <w:t>include</w:t>
      </w:r>
      <w:r w:rsidR="000F04CA" w:rsidRPr="000F04CA">
        <w:rPr>
          <w:sz w:val="24"/>
        </w:rPr>
        <w:t xml:space="preserve">, but </w:t>
      </w:r>
      <w:r w:rsidR="00A76C19">
        <w:rPr>
          <w:sz w:val="24"/>
        </w:rPr>
        <w:t>are</w:t>
      </w:r>
      <w:r w:rsidR="000F04CA" w:rsidRPr="000F04CA">
        <w:rPr>
          <w:sz w:val="24"/>
        </w:rPr>
        <w:t xml:space="preserve"> not limited to, </w:t>
      </w:r>
      <w:r w:rsidR="00E65120">
        <w:rPr>
          <w:sz w:val="24"/>
        </w:rPr>
        <w:t xml:space="preserve">research records, </w:t>
      </w:r>
      <w:r w:rsidR="001B190B">
        <w:rPr>
          <w:sz w:val="24"/>
        </w:rPr>
        <w:t>relevant information</w:t>
      </w:r>
      <w:r w:rsidR="000F04CA" w:rsidRPr="000F04CA">
        <w:rPr>
          <w:sz w:val="24"/>
        </w:rPr>
        <w:t>,</w:t>
      </w:r>
      <w:r w:rsidR="001B190B">
        <w:rPr>
          <w:sz w:val="24"/>
        </w:rPr>
        <w:t xml:space="preserve"> dataset</w:t>
      </w:r>
      <w:r w:rsidR="00940DFF">
        <w:rPr>
          <w:sz w:val="24"/>
        </w:rPr>
        <w:t>s</w:t>
      </w:r>
      <w:r w:rsidR="001B190B">
        <w:rPr>
          <w:sz w:val="24"/>
        </w:rPr>
        <w:t>,</w:t>
      </w:r>
      <w:r w:rsidR="000F04CA" w:rsidRPr="000F04CA">
        <w:rPr>
          <w:sz w:val="24"/>
        </w:rPr>
        <w:t xml:space="preserve"> software</w:t>
      </w:r>
      <w:r w:rsidR="00AF0427">
        <w:rPr>
          <w:sz w:val="24"/>
        </w:rPr>
        <w:t>,</w:t>
      </w:r>
      <w:r w:rsidR="004256F9">
        <w:rPr>
          <w:sz w:val="24"/>
        </w:rPr>
        <w:t xml:space="preserve"> and</w:t>
      </w:r>
      <w:r w:rsidR="000F04CA" w:rsidRPr="000F04CA">
        <w:rPr>
          <w:sz w:val="24"/>
        </w:rPr>
        <w:t xml:space="preserve"> </w:t>
      </w:r>
      <w:r w:rsidR="004256F9">
        <w:rPr>
          <w:sz w:val="24"/>
        </w:rPr>
        <w:t>evaluation report</w:t>
      </w:r>
      <w:r w:rsidR="00940DFF">
        <w:rPr>
          <w:sz w:val="24"/>
        </w:rPr>
        <w:t xml:space="preserve">s, </w:t>
      </w:r>
      <w:r w:rsidR="006172AB">
        <w:rPr>
          <w:sz w:val="24"/>
        </w:rPr>
        <w:t xml:space="preserve">which </w:t>
      </w:r>
      <w:r w:rsidR="00531C16" w:rsidRPr="00531C16">
        <w:rPr>
          <w:sz w:val="24"/>
        </w:rPr>
        <w:t xml:space="preserve">would be </w:t>
      </w:r>
      <w:r w:rsidR="005C4E55">
        <w:rPr>
          <w:sz w:val="24"/>
        </w:rPr>
        <w:t>jointly owned</w:t>
      </w:r>
      <w:r w:rsidR="00531C16">
        <w:rPr>
          <w:sz w:val="24"/>
        </w:rPr>
        <w:t xml:space="preserve"> by both UM and PI</w:t>
      </w:r>
      <w:r w:rsidR="000320E8">
        <w:rPr>
          <w:sz w:val="24"/>
        </w:rPr>
        <w:t xml:space="preserve"> </w:t>
      </w:r>
      <w:r w:rsidR="00AD67E1">
        <w:rPr>
          <w:sz w:val="24"/>
        </w:rPr>
        <w:t>organizations and</w:t>
      </w:r>
      <w:r w:rsidR="003D7E48" w:rsidRPr="003D7E48">
        <w:rPr>
          <w:sz w:val="24"/>
        </w:rPr>
        <w:t xml:space="preserve"> are governed by the norms and regulations of UM</w:t>
      </w:r>
      <w:r w:rsidR="007953F9">
        <w:rPr>
          <w:sz w:val="24"/>
        </w:rPr>
        <w:t>.</w:t>
      </w:r>
    </w:p>
    <w:p w14:paraId="4897540A" w14:textId="2EA8006E" w:rsidR="007C25BB" w:rsidRPr="008C7B23" w:rsidRDefault="008C7EFB" w:rsidP="007C25BB">
      <w:pPr>
        <w:widowControl/>
        <w:numPr>
          <w:ilvl w:val="0"/>
          <w:numId w:val="36"/>
        </w:numPr>
        <w:spacing w:before="62" w:after="100" w:afterAutospacing="1" w:line="360" w:lineRule="auto"/>
        <w:rPr>
          <w:color w:val="000000"/>
          <w:kern w:val="0"/>
          <w:sz w:val="24"/>
        </w:rPr>
      </w:pPr>
      <w:r>
        <w:rPr>
          <w:rFonts w:eastAsia="DengXian"/>
          <w:color w:val="000000"/>
          <w:kern w:val="0"/>
          <w:sz w:val="24"/>
        </w:rPr>
        <w:t>Th</w:t>
      </w:r>
      <w:r w:rsidR="00925BB3">
        <w:rPr>
          <w:rFonts w:eastAsia="DengXian"/>
          <w:color w:val="000000"/>
          <w:kern w:val="0"/>
          <w:sz w:val="24"/>
        </w:rPr>
        <w:t xml:space="preserve">e </w:t>
      </w:r>
      <w:r w:rsidR="00964210">
        <w:rPr>
          <w:rFonts w:eastAsia="DengXian"/>
          <w:color w:val="000000"/>
          <w:kern w:val="0"/>
          <w:sz w:val="24"/>
        </w:rPr>
        <w:t>research</w:t>
      </w:r>
      <w:r w:rsidR="00B63B18">
        <w:rPr>
          <w:rFonts w:eastAsia="DengXian"/>
          <w:color w:val="000000"/>
          <w:kern w:val="0"/>
          <w:sz w:val="24"/>
        </w:rPr>
        <w:t xml:space="preserve"> outputs and </w:t>
      </w:r>
      <w:r>
        <w:rPr>
          <w:rFonts w:eastAsia="DengXian"/>
          <w:color w:val="000000"/>
          <w:kern w:val="0"/>
          <w:sz w:val="24"/>
        </w:rPr>
        <w:t xml:space="preserve">know-how generated </w:t>
      </w:r>
      <w:r w:rsidR="004A7F98">
        <w:rPr>
          <w:rFonts w:eastAsia="DengXian"/>
          <w:color w:val="000000"/>
          <w:kern w:val="0"/>
          <w:sz w:val="24"/>
        </w:rPr>
        <w:t>from The Project</w:t>
      </w:r>
      <w:r w:rsidR="005D66F5">
        <w:rPr>
          <w:rFonts w:eastAsia="DengXian"/>
          <w:color w:val="000000"/>
          <w:kern w:val="0"/>
          <w:sz w:val="24"/>
        </w:rPr>
        <w:t xml:space="preserve"> would be the property </w:t>
      </w:r>
      <w:r w:rsidR="000F3E2F">
        <w:rPr>
          <w:rFonts w:eastAsia="DengXian"/>
          <w:color w:val="000000"/>
          <w:kern w:val="0"/>
          <w:sz w:val="24"/>
        </w:rPr>
        <w:t xml:space="preserve">owned jointly by </w:t>
      </w:r>
      <w:r w:rsidR="005D66F5">
        <w:rPr>
          <w:rFonts w:eastAsia="DengXian"/>
          <w:color w:val="000000"/>
          <w:kern w:val="0"/>
          <w:sz w:val="24"/>
        </w:rPr>
        <w:t xml:space="preserve">both UM and PI </w:t>
      </w:r>
      <w:r w:rsidR="006118BA">
        <w:rPr>
          <w:rFonts w:eastAsia="DengXian"/>
          <w:color w:val="000000"/>
          <w:kern w:val="0"/>
          <w:sz w:val="24"/>
        </w:rPr>
        <w:t>organizations</w:t>
      </w:r>
      <w:r w:rsidR="00DC375E">
        <w:rPr>
          <w:rFonts w:eastAsia="DengXian"/>
          <w:color w:val="000000"/>
          <w:kern w:val="0"/>
          <w:sz w:val="24"/>
        </w:rPr>
        <w:t>, utilization</w:t>
      </w:r>
      <w:r w:rsidR="004B51D2">
        <w:rPr>
          <w:rFonts w:eastAsia="DengXian"/>
          <w:color w:val="000000"/>
          <w:kern w:val="0"/>
          <w:sz w:val="24"/>
        </w:rPr>
        <w:t xml:space="preserve"> of </w:t>
      </w:r>
      <w:r w:rsidR="0009183D">
        <w:rPr>
          <w:rFonts w:eastAsia="DengXian"/>
          <w:color w:val="000000"/>
          <w:kern w:val="0"/>
          <w:sz w:val="24"/>
        </w:rPr>
        <w:t xml:space="preserve">know-how </w:t>
      </w:r>
      <w:r w:rsidR="00F63575" w:rsidRPr="00F63575">
        <w:rPr>
          <w:rFonts w:eastAsia="DengXian"/>
          <w:color w:val="000000"/>
          <w:kern w:val="0"/>
          <w:sz w:val="24"/>
        </w:rPr>
        <w:t xml:space="preserve">requires a new </w:t>
      </w:r>
      <w:r w:rsidR="007D64FF">
        <w:rPr>
          <w:rFonts w:eastAsia="DengXian"/>
          <w:color w:val="000000"/>
          <w:kern w:val="0"/>
          <w:sz w:val="24"/>
        </w:rPr>
        <w:t>mutual agreement</w:t>
      </w:r>
      <w:r w:rsidR="00F63575" w:rsidRPr="00F63575">
        <w:rPr>
          <w:rFonts w:eastAsia="DengXian"/>
          <w:color w:val="000000"/>
          <w:kern w:val="0"/>
          <w:sz w:val="24"/>
        </w:rPr>
        <w:t xml:space="preserve"> in writing</w:t>
      </w:r>
      <w:r w:rsidR="00F63575">
        <w:rPr>
          <w:rFonts w:eastAsia="DengXian"/>
          <w:color w:val="000000"/>
          <w:kern w:val="0"/>
          <w:sz w:val="24"/>
        </w:rPr>
        <w:t>.</w:t>
      </w:r>
    </w:p>
    <w:p w14:paraId="5D61C3FD" w14:textId="12ECA2A5" w:rsidR="00EA7894" w:rsidRPr="001F4712" w:rsidRDefault="000408E5" w:rsidP="004D1B28">
      <w:pPr>
        <w:pStyle w:val="ListParagraph"/>
        <w:numPr>
          <w:ilvl w:val="0"/>
          <w:numId w:val="16"/>
        </w:numPr>
        <w:spacing w:before="240" w:after="120"/>
        <w:ind w:left="425" w:firstLineChars="0" w:hanging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Acknowledgements</w:t>
      </w:r>
    </w:p>
    <w:p w14:paraId="25006ADC" w14:textId="748DDE1C" w:rsidR="00705C3A" w:rsidRPr="00705C3A" w:rsidRDefault="00FB31A8" w:rsidP="001F4712">
      <w:pPr>
        <w:widowControl/>
        <w:numPr>
          <w:ilvl w:val="0"/>
          <w:numId w:val="19"/>
        </w:numPr>
        <w:spacing w:before="62" w:after="100" w:afterAutospacing="1" w:line="360" w:lineRule="auto"/>
        <w:rPr>
          <w:color w:val="000000"/>
          <w:kern w:val="0"/>
          <w:sz w:val="24"/>
        </w:rPr>
      </w:pPr>
      <w:r>
        <w:rPr>
          <w:rFonts w:eastAsia="標楷體"/>
          <w:sz w:val="24"/>
          <w:lang w:eastAsia="zh-TW"/>
        </w:rPr>
        <w:t>The PI</w:t>
      </w:r>
      <w:r w:rsidR="000230A3">
        <w:rPr>
          <w:rFonts w:eastAsia="標楷體"/>
          <w:sz w:val="24"/>
          <w:lang w:eastAsia="zh-TW"/>
        </w:rPr>
        <w:t xml:space="preserve"> is encouraged to publish</w:t>
      </w:r>
      <w:r w:rsidR="00EE1880" w:rsidRPr="001F4712">
        <w:rPr>
          <w:rFonts w:eastAsia="標楷體"/>
          <w:sz w:val="24"/>
          <w:lang w:eastAsia="zh-TW"/>
        </w:rPr>
        <w:t xml:space="preserve"> high-quality </w:t>
      </w:r>
      <w:r w:rsidR="00CB1773">
        <w:rPr>
          <w:rFonts w:eastAsia="標楷體"/>
          <w:sz w:val="24"/>
          <w:lang w:eastAsia="zh-TW"/>
        </w:rPr>
        <w:t xml:space="preserve">research </w:t>
      </w:r>
      <w:r w:rsidR="00EE1880" w:rsidRPr="001F4712">
        <w:rPr>
          <w:rFonts w:eastAsia="標楷體"/>
          <w:sz w:val="24"/>
          <w:lang w:eastAsia="zh-TW"/>
        </w:rPr>
        <w:t xml:space="preserve">papers </w:t>
      </w:r>
      <w:r w:rsidR="000230A3">
        <w:rPr>
          <w:rFonts w:eastAsia="標楷體"/>
          <w:sz w:val="24"/>
          <w:lang w:eastAsia="zh-TW"/>
        </w:rPr>
        <w:t xml:space="preserve">jointly </w:t>
      </w:r>
      <w:r w:rsidR="00EE1880" w:rsidRPr="001F4712">
        <w:rPr>
          <w:rFonts w:eastAsia="標楷體"/>
          <w:sz w:val="24"/>
          <w:lang w:eastAsia="zh-TW"/>
        </w:rPr>
        <w:t>with</w:t>
      </w:r>
      <w:r w:rsidR="000230A3">
        <w:rPr>
          <w:rFonts w:eastAsia="標楷體"/>
          <w:sz w:val="24"/>
          <w:lang w:eastAsia="zh-TW"/>
        </w:rPr>
        <w:t xml:space="preserve"> the Collaborator of The Lab</w:t>
      </w:r>
      <w:r w:rsidR="00EE1880" w:rsidRPr="001F4712">
        <w:rPr>
          <w:rFonts w:eastAsia="標楷體"/>
          <w:sz w:val="24"/>
          <w:lang w:eastAsia="zh-TW"/>
        </w:rPr>
        <w:t>, appl</w:t>
      </w:r>
      <w:r w:rsidR="00ED1258">
        <w:rPr>
          <w:rFonts w:eastAsia="標楷體"/>
          <w:sz w:val="24"/>
          <w:lang w:eastAsia="zh-TW"/>
        </w:rPr>
        <w:t>y</w:t>
      </w:r>
      <w:r w:rsidR="00EE1880" w:rsidRPr="001F4712">
        <w:rPr>
          <w:rFonts w:eastAsia="標楷體"/>
          <w:sz w:val="24"/>
          <w:lang w:eastAsia="zh-TW"/>
        </w:rPr>
        <w:t xml:space="preserve"> for awards</w:t>
      </w:r>
      <w:r w:rsidR="00D96E95">
        <w:rPr>
          <w:rFonts w:eastAsia="標楷體"/>
          <w:sz w:val="24"/>
          <w:lang w:eastAsia="zh-TW"/>
        </w:rPr>
        <w:t xml:space="preserve"> and</w:t>
      </w:r>
      <w:r w:rsidR="00EE1880" w:rsidRPr="001F4712">
        <w:rPr>
          <w:rFonts w:eastAsia="標楷體"/>
          <w:sz w:val="24"/>
          <w:lang w:eastAsia="zh-TW"/>
        </w:rPr>
        <w:t xml:space="preserve"> patents, </w:t>
      </w:r>
      <w:r w:rsidR="00423296">
        <w:rPr>
          <w:rFonts w:eastAsia="標楷體"/>
          <w:sz w:val="24"/>
          <w:lang w:eastAsia="zh-TW"/>
        </w:rPr>
        <w:t>and</w:t>
      </w:r>
      <w:r w:rsidR="00EE1880" w:rsidRPr="001F4712">
        <w:rPr>
          <w:rFonts w:eastAsia="標楷體"/>
          <w:sz w:val="24"/>
          <w:lang w:eastAsia="zh-TW"/>
        </w:rPr>
        <w:t xml:space="preserve"> </w:t>
      </w:r>
      <w:r w:rsidR="00F11E6A">
        <w:rPr>
          <w:rFonts w:eastAsia="標楷體"/>
          <w:sz w:val="24"/>
          <w:lang w:eastAsia="zh-TW"/>
        </w:rPr>
        <w:t>accelerat</w:t>
      </w:r>
      <w:r w:rsidR="00ED1258">
        <w:rPr>
          <w:rFonts w:eastAsia="標楷體"/>
          <w:sz w:val="24"/>
          <w:lang w:eastAsia="zh-TW"/>
        </w:rPr>
        <w:t>e</w:t>
      </w:r>
      <w:r w:rsidR="00E625EB">
        <w:rPr>
          <w:rFonts w:eastAsia="標楷體"/>
          <w:sz w:val="24"/>
          <w:lang w:eastAsia="zh-TW"/>
        </w:rPr>
        <w:t xml:space="preserve"> </w:t>
      </w:r>
      <w:r w:rsidR="00F56D00">
        <w:rPr>
          <w:rFonts w:eastAsia="標楷體"/>
          <w:sz w:val="24"/>
          <w:lang w:eastAsia="zh-TW"/>
        </w:rPr>
        <w:t xml:space="preserve">knowledge </w:t>
      </w:r>
      <w:r w:rsidR="00EE1880" w:rsidRPr="001F4712">
        <w:rPr>
          <w:rFonts w:eastAsia="標楷體"/>
          <w:sz w:val="24"/>
          <w:lang w:eastAsia="zh-TW"/>
        </w:rPr>
        <w:t>transfer.</w:t>
      </w:r>
    </w:p>
    <w:p w14:paraId="542DA390" w14:textId="5985C196" w:rsidR="00EE1880" w:rsidRPr="001F4712" w:rsidRDefault="000F34E1" w:rsidP="001F4712">
      <w:pPr>
        <w:widowControl/>
        <w:numPr>
          <w:ilvl w:val="0"/>
          <w:numId w:val="19"/>
        </w:numPr>
        <w:spacing w:before="62" w:after="100" w:afterAutospacing="1" w:line="360" w:lineRule="auto"/>
        <w:rPr>
          <w:rFonts w:eastAsia="DengXian"/>
          <w:color w:val="000000"/>
          <w:kern w:val="0"/>
          <w:sz w:val="24"/>
        </w:rPr>
      </w:pPr>
      <w:r>
        <w:rPr>
          <w:rFonts w:eastAsia="標楷體"/>
          <w:sz w:val="24"/>
          <w:lang w:eastAsia="zh-TW"/>
        </w:rPr>
        <w:t xml:space="preserve">The </w:t>
      </w:r>
      <w:r w:rsidR="001725B2">
        <w:rPr>
          <w:rFonts w:eastAsia="標楷體"/>
          <w:sz w:val="24"/>
          <w:lang w:eastAsia="zh-TW"/>
        </w:rPr>
        <w:t>acknowledgment</w:t>
      </w:r>
      <w:r w:rsidR="00273F2D">
        <w:rPr>
          <w:rFonts w:eastAsia="標楷體"/>
          <w:sz w:val="24"/>
          <w:lang w:eastAsia="zh-TW"/>
        </w:rPr>
        <w:t>s</w:t>
      </w:r>
      <w:r w:rsidR="003E0A4A">
        <w:rPr>
          <w:rFonts w:eastAsia="標楷體"/>
          <w:sz w:val="24"/>
          <w:lang w:eastAsia="zh-TW"/>
        </w:rPr>
        <w:t xml:space="preserve"> </w:t>
      </w:r>
      <w:r w:rsidR="00116145">
        <w:rPr>
          <w:rFonts w:eastAsia="標楷體"/>
          <w:sz w:val="24"/>
          <w:lang w:eastAsia="zh-TW"/>
        </w:rPr>
        <w:t>for publications, awards</w:t>
      </w:r>
      <w:r w:rsidR="0024767A">
        <w:rPr>
          <w:rFonts w:eastAsia="標楷體"/>
          <w:sz w:val="24"/>
          <w:lang w:eastAsia="zh-TW"/>
        </w:rPr>
        <w:t>, patents</w:t>
      </w:r>
      <w:r w:rsidR="00EC5912">
        <w:rPr>
          <w:rFonts w:eastAsia="標楷體"/>
          <w:sz w:val="24"/>
          <w:lang w:eastAsia="zh-TW"/>
        </w:rPr>
        <w:t xml:space="preserve">, and </w:t>
      </w:r>
      <w:r w:rsidR="00C90747">
        <w:rPr>
          <w:rFonts w:eastAsia="標楷體"/>
          <w:sz w:val="24"/>
          <w:lang w:eastAsia="zh-TW"/>
        </w:rPr>
        <w:t>knowledge transfer</w:t>
      </w:r>
      <w:r w:rsidR="0024767A">
        <w:rPr>
          <w:rFonts w:eastAsia="標楷體"/>
          <w:sz w:val="24"/>
          <w:lang w:eastAsia="zh-TW"/>
        </w:rPr>
        <w:t xml:space="preserve"> </w:t>
      </w:r>
      <w:r w:rsidR="0062290E">
        <w:rPr>
          <w:rFonts w:eastAsia="標楷體"/>
          <w:sz w:val="24"/>
          <w:lang w:eastAsia="zh-TW"/>
        </w:rPr>
        <w:t>shall</w:t>
      </w:r>
      <w:r w:rsidR="00273F2D">
        <w:rPr>
          <w:rFonts w:eastAsia="標楷體"/>
          <w:sz w:val="24"/>
          <w:lang w:eastAsia="zh-TW"/>
        </w:rPr>
        <w:t xml:space="preserve"> be</w:t>
      </w:r>
      <w:r w:rsidR="003E0A4A">
        <w:rPr>
          <w:rFonts w:eastAsia="標楷體"/>
          <w:sz w:val="24"/>
          <w:lang w:eastAsia="zh-TW"/>
        </w:rPr>
        <w:t xml:space="preserve">: </w:t>
      </w:r>
      <w:r w:rsidR="00113A92">
        <w:rPr>
          <w:rFonts w:eastAsia="標楷體"/>
          <w:sz w:val="24"/>
          <w:lang w:eastAsia="zh-TW"/>
        </w:rPr>
        <w:t>T</w:t>
      </w:r>
      <w:r w:rsidR="00EE1880" w:rsidRPr="001F4712">
        <w:rPr>
          <w:rFonts w:eastAsia="標楷體"/>
          <w:sz w:val="24"/>
          <w:lang w:eastAsia="zh-TW"/>
        </w:rPr>
        <w:t xml:space="preserve">he Open Research Project </w:t>
      </w:r>
      <w:proofErr w:type="spellStart"/>
      <w:r w:rsidR="00EE1880" w:rsidRPr="001F4712">
        <w:rPr>
          <w:rFonts w:eastAsia="標楷體"/>
          <w:sz w:val="24"/>
          <w:lang w:eastAsia="zh-TW"/>
        </w:rPr>
        <w:t>Progra</w:t>
      </w:r>
      <w:r w:rsidR="00222ED2">
        <w:rPr>
          <w:rFonts w:eastAsia="標楷體"/>
          <w:sz w:val="24"/>
          <w:lang w:eastAsia="zh-TW"/>
        </w:rPr>
        <w:t>m</w:t>
      </w:r>
      <w:r w:rsidR="00EE1880" w:rsidRPr="001F4712">
        <w:rPr>
          <w:rFonts w:eastAsia="標楷體"/>
          <w:sz w:val="24"/>
          <w:lang w:eastAsia="zh-TW"/>
        </w:rPr>
        <w:t>me</w:t>
      </w:r>
      <w:proofErr w:type="spellEnd"/>
      <w:r w:rsidR="00EE1880" w:rsidRPr="001F4712">
        <w:rPr>
          <w:rFonts w:eastAsia="標楷體"/>
          <w:sz w:val="24"/>
          <w:lang w:eastAsia="zh-TW"/>
        </w:rPr>
        <w:t xml:space="preserve"> of the State Key Laboratory of Internet of Things for Smart City (University of Macau) (</w:t>
      </w:r>
      <w:r w:rsidR="0002250F">
        <w:rPr>
          <w:rFonts w:eastAsia="標楷體"/>
          <w:sz w:val="24"/>
          <w:lang w:eastAsia="zh-TW"/>
        </w:rPr>
        <w:t xml:space="preserve">Ref. </w:t>
      </w:r>
      <w:r w:rsidR="00EE1880" w:rsidRPr="001F4712">
        <w:rPr>
          <w:rFonts w:eastAsia="標楷體"/>
          <w:sz w:val="24"/>
          <w:lang w:eastAsia="zh-TW"/>
        </w:rPr>
        <w:t>No.: SKL-</w:t>
      </w:r>
      <w:proofErr w:type="spellStart"/>
      <w:proofErr w:type="gramStart"/>
      <w:r w:rsidR="00EE1880" w:rsidRPr="001F4712">
        <w:rPr>
          <w:rFonts w:eastAsia="標楷體"/>
          <w:sz w:val="24"/>
          <w:lang w:eastAsia="zh-TW"/>
        </w:rPr>
        <w:t>IoTSC</w:t>
      </w:r>
      <w:proofErr w:type="spellEnd"/>
      <w:r w:rsidR="00A531FD">
        <w:rPr>
          <w:rFonts w:eastAsia="標楷體"/>
          <w:sz w:val="24"/>
          <w:lang w:eastAsia="zh-TW"/>
        </w:rPr>
        <w:t>(</w:t>
      </w:r>
      <w:proofErr w:type="gramEnd"/>
      <w:r w:rsidR="00A531FD">
        <w:rPr>
          <w:rFonts w:eastAsia="標楷體"/>
          <w:sz w:val="24"/>
          <w:lang w:eastAsia="zh-TW"/>
        </w:rPr>
        <w:t>UM)</w:t>
      </w:r>
      <w:r w:rsidR="00EE1880" w:rsidRPr="001F4712">
        <w:rPr>
          <w:rFonts w:eastAsia="標楷體"/>
          <w:sz w:val="24"/>
          <w:lang w:eastAsia="zh-TW"/>
        </w:rPr>
        <w:t>-202</w:t>
      </w:r>
      <w:r w:rsidR="003A465A">
        <w:rPr>
          <w:rFonts w:eastAsia="標楷體"/>
          <w:sz w:val="24"/>
          <w:lang w:eastAsia="zh-TW"/>
        </w:rPr>
        <w:t>4</w:t>
      </w:r>
      <w:r w:rsidR="00EE1880" w:rsidRPr="001F4712">
        <w:rPr>
          <w:rFonts w:eastAsia="標楷體"/>
          <w:sz w:val="24"/>
          <w:lang w:eastAsia="zh-TW"/>
        </w:rPr>
        <w:t>-202</w:t>
      </w:r>
      <w:r w:rsidR="003A465A">
        <w:rPr>
          <w:rFonts w:eastAsia="標楷體"/>
          <w:sz w:val="24"/>
          <w:lang w:eastAsia="zh-TW"/>
        </w:rPr>
        <w:t>6</w:t>
      </w:r>
      <w:r w:rsidR="00EE1880" w:rsidRPr="001F4712">
        <w:rPr>
          <w:rFonts w:eastAsia="標楷體"/>
          <w:sz w:val="24"/>
          <w:lang w:eastAsia="zh-TW"/>
        </w:rPr>
        <w:t>/ORP/</w:t>
      </w:r>
      <w:proofErr w:type="spellStart"/>
      <w:r w:rsidR="003A465A">
        <w:rPr>
          <w:rFonts w:eastAsia="標楷體"/>
          <w:sz w:val="24"/>
          <w:lang w:eastAsia="zh-TW"/>
        </w:rPr>
        <w:t>GA</w:t>
      </w:r>
      <w:r w:rsidR="00EE1880" w:rsidRPr="001F4712">
        <w:rPr>
          <w:rFonts w:eastAsia="標楷體"/>
          <w:sz w:val="24"/>
          <w:lang w:eastAsia="zh-TW"/>
        </w:rPr>
        <w:t>xx</w:t>
      </w:r>
      <w:proofErr w:type="spellEnd"/>
      <w:r w:rsidR="00EE1880" w:rsidRPr="001F4712">
        <w:rPr>
          <w:rFonts w:eastAsia="標楷體"/>
          <w:sz w:val="24"/>
          <w:lang w:eastAsia="zh-TW"/>
        </w:rPr>
        <w:t>/202</w:t>
      </w:r>
      <w:r w:rsidR="003A465A">
        <w:rPr>
          <w:rFonts w:eastAsia="標楷體"/>
          <w:sz w:val="24"/>
          <w:lang w:eastAsia="zh-TW"/>
        </w:rPr>
        <w:t>3</w:t>
      </w:r>
      <w:r w:rsidR="00EE1880" w:rsidRPr="001F4712">
        <w:rPr>
          <w:rFonts w:eastAsia="標楷體"/>
          <w:sz w:val="24"/>
          <w:lang w:eastAsia="zh-TW"/>
        </w:rPr>
        <w:t>).</w:t>
      </w:r>
    </w:p>
    <w:p w14:paraId="09D2F1D3" w14:textId="60B72112" w:rsidR="00C54CC2" w:rsidRPr="001F4712" w:rsidRDefault="001F4712" w:rsidP="004D1B28">
      <w:pPr>
        <w:pStyle w:val="ListParagraph"/>
        <w:numPr>
          <w:ilvl w:val="0"/>
          <w:numId w:val="16"/>
        </w:numPr>
        <w:spacing w:before="240" w:after="120"/>
        <w:ind w:left="425" w:firstLineChars="0" w:hanging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="002D4F96" w:rsidRPr="001F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ther</w:t>
      </w:r>
      <w:r w:rsidR="002D2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250F" w:rsidRPr="002D2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provisions</w:t>
      </w:r>
    </w:p>
    <w:p w14:paraId="707464D6" w14:textId="353AD4C2" w:rsidR="00EE1880" w:rsidRPr="001F4712" w:rsidRDefault="00EE1880" w:rsidP="001F4712">
      <w:pPr>
        <w:pStyle w:val="ListParagraph"/>
        <w:numPr>
          <w:ilvl w:val="0"/>
          <w:numId w:val="28"/>
        </w:numPr>
        <w:spacing w:beforeLines="20" w:before="62" w:line="360" w:lineRule="auto"/>
        <w:ind w:firstLine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F4712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For matters not </w:t>
      </w:r>
      <w:r w:rsidR="00B133FF">
        <w:rPr>
          <w:rFonts w:ascii="Times New Roman" w:eastAsia="標楷體" w:hAnsi="Times New Roman" w:cs="Times New Roman"/>
          <w:sz w:val="24"/>
          <w:szCs w:val="24"/>
          <w:lang w:eastAsia="zh-TW"/>
        </w:rPr>
        <w:t>addressed</w:t>
      </w:r>
      <w:r w:rsidR="0060287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in This Guideline</w:t>
      </w:r>
      <w:r w:rsidRPr="001F4712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, please contact </w:t>
      </w:r>
      <w:r w:rsidR="0043173C">
        <w:rPr>
          <w:rFonts w:ascii="Times New Roman" w:eastAsia="標楷體" w:hAnsi="Times New Roman" w:cs="Times New Roman"/>
          <w:sz w:val="24"/>
          <w:szCs w:val="24"/>
          <w:lang w:eastAsia="zh-TW"/>
        </w:rPr>
        <w:t>The Lab</w:t>
      </w:r>
      <w:r w:rsidR="00964D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at</w:t>
      </w:r>
      <w:r w:rsidRPr="001F4712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Tel: +853 8822 4200; Email: </w:t>
      </w:r>
      <w:r w:rsidRPr="00F46223">
        <w:rPr>
          <w:rFonts w:ascii="Times New Roman" w:eastAsia="標楷體" w:hAnsi="Times New Roman" w:cs="Times New Roman"/>
          <w:color w:val="0000FF"/>
          <w:sz w:val="24"/>
          <w:szCs w:val="24"/>
          <w:lang w:eastAsia="zh-TW"/>
        </w:rPr>
        <w:t>iotsc.enquiry@um.edu.mo</w:t>
      </w:r>
      <w:r w:rsidRPr="001F4712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</w:p>
    <w:p w14:paraId="66E65CB1" w14:textId="0550C5C6" w:rsidR="00100C13" w:rsidRPr="00213FC6" w:rsidRDefault="00046595" w:rsidP="00100C13">
      <w:pPr>
        <w:pStyle w:val="ListParagraph"/>
        <w:numPr>
          <w:ilvl w:val="0"/>
          <w:numId w:val="28"/>
        </w:numPr>
        <w:spacing w:beforeLines="20" w:before="62" w:line="360" w:lineRule="auto"/>
        <w:ind w:firstLine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Subject to the nature of The Project that</w:t>
      </w:r>
      <w:r w:rsidR="00CF64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E03C9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the </w:t>
      </w:r>
      <w:r w:rsidR="00BA33B9">
        <w:rPr>
          <w:rFonts w:ascii="Times New Roman" w:eastAsia="標楷體" w:hAnsi="Times New Roman" w:cs="Times New Roman"/>
          <w:sz w:val="24"/>
          <w:szCs w:val="24"/>
          <w:lang w:eastAsia="zh-TW"/>
        </w:rPr>
        <w:t>research</w:t>
      </w:r>
      <w:r w:rsidR="00D6172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must</w:t>
      </w:r>
      <w:r w:rsidR="00CF64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be </w:t>
      </w:r>
      <w:r w:rsidR="00001D57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accomplished </w:t>
      </w:r>
      <w:r w:rsidR="00584BBA">
        <w:rPr>
          <w:rFonts w:ascii="Times New Roman" w:eastAsia="標楷體" w:hAnsi="Times New Roman" w:cs="Times New Roman"/>
          <w:sz w:val="24"/>
          <w:szCs w:val="24"/>
          <w:lang w:eastAsia="zh-TW"/>
        </w:rPr>
        <w:t>together</w:t>
      </w:r>
      <w:r w:rsidR="00001D57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with the Collaborator of The Lab</w:t>
      </w:r>
      <w:r w:rsidR="00CF64E0">
        <w:rPr>
          <w:rFonts w:ascii="Times New Roman" w:eastAsia="標楷體" w:hAnsi="Times New Roman" w:cs="Times New Roman"/>
          <w:sz w:val="24"/>
          <w:szCs w:val="24"/>
          <w:lang w:eastAsia="zh-TW"/>
        </w:rPr>
        <w:t>. Hence, t</w:t>
      </w:r>
      <w:r w:rsidR="00213FC6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>he</w:t>
      </w:r>
      <w:r w:rsidR="00100C13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DL No.122/84/M dated 15/12/1984, subsequently amended by the Law No. 5/2021 </w:t>
      </w:r>
      <w:r w:rsidR="00B54C4C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="00770932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Regime das </w:t>
      </w:r>
      <w:proofErr w:type="spellStart"/>
      <w:r w:rsidR="00770932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>desp</w:t>
      </w:r>
      <w:r w:rsidR="00651E22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>esas</w:t>
      </w:r>
      <w:proofErr w:type="spellEnd"/>
      <w:r w:rsidR="008D0DD9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8D0DD9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>obras</w:t>
      </w:r>
      <w:proofErr w:type="spellEnd"/>
      <w:r w:rsidR="008D0DD9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e </w:t>
      </w:r>
      <w:proofErr w:type="spellStart"/>
      <w:r w:rsidR="008D0DD9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>aquisic</w:t>
      </w:r>
      <w:r w:rsidR="00D310AF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>ão</w:t>
      </w:r>
      <w:proofErr w:type="spellEnd"/>
      <w:r w:rsidR="006D3A74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6D3A74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 xml:space="preserve">de bens e </w:t>
      </w:r>
      <w:proofErr w:type="spellStart"/>
      <w:r w:rsidR="006D3A74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>servi</w:t>
      </w:r>
      <w:r w:rsidR="00BA05A6" w:rsidRPr="00213FC6">
        <w:rPr>
          <w:rFonts w:ascii="Times New Roman" w:eastAsia="標楷體" w:hAnsi="Times New Roman" w:cs="Times New Roman"/>
          <w:sz w:val="24"/>
          <w:szCs w:val="24"/>
          <w:lang w:eastAsia="zh-TW"/>
        </w:rPr>
        <w:t>ços</w:t>
      </w:r>
      <w:proofErr w:type="spellEnd"/>
      <w:r w:rsidR="00BA05A6" w:rsidRPr="00213FC6">
        <w:rPr>
          <w:rFonts w:ascii="Times New Roman" w:eastAsiaTheme="minorEastAsia" w:hAnsi="Times New Roman" w:cs="Times New Roman" w:hint="eastAsia"/>
          <w:sz w:val="24"/>
          <w:szCs w:val="24"/>
        </w:rPr>
        <w:t>)</w:t>
      </w:r>
      <w:r w:rsidR="00213FC6" w:rsidRPr="00213FC6">
        <w:rPr>
          <w:rFonts w:ascii="Times New Roman" w:eastAsiaTheme="minorEastAsia" w:hAnsi="Times New Roman" w:cs="Times New Roman"/>
          <w:sz w:val="24"/>
          <w:szCs w:val="24"/>
        </w:rPr>
        <w:t xml:space="preserve"> is not applica</w:t>
      </w:r>
      <w:r w:rsidR="00213FC6">
        <w:rPr>
          <w:rFonts w:ascii="Times New Roman" w:eastAsiaTheme="minorEastAsia" w:hAnsi="Times New Roman" w:cs="Times New Roman"/>
          <w:sz w:val="24"/>
          <w:szCs w:val="24"/>
        </w:rPr>
        <w:t>ble.</w:t>
      </w:r>
    </w:p>
    <w:p w14:paraId="104BF305" w14:textId="7F31499D" w:rsidR="004A3E22" w:rsidRDefault="004C62B0" w:rsidP="001F4712">
      <w:pPr>
        <w:pStyle w:val="ListParagraph"/>
        <w:numPr>
          <w:ilvl w:val="0"/>
          <w:numId w:val="28"/>
        </w:numPr>
        <w:spacing w:beforeLines="20" w:before="62" w:line="360" w:lineRule="auto"/>
        <w:ind w:firstLine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4C62B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This </w:t>
      </w:r>
      <w:r w:rsidR="009D60CF">
        <w:rPr>
          <w:rFonts w:ascii="Times New Roman" w:eastAsia="標楷體" w:hAnsi="Times New Roman" w:cs="Times New Roman"/>
          <w:sz w:val="24"/>
          <w:szCs w:val="24"/>
          <w:lang w:eastAsia="zh-TW"/>
        </w:rPr>
        <w:t>Guideline</w:t>
      </w:r>
      <w:r w:rsidRPr="004C62B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is made in English and </w:t>
      </w:r>
      <w:r w:rsidR="00E9011C">
        <w:rPr>
          <w:rFonts w:ascii="Times New Roman" w:eastAsia="標楷體" w:hAnsi="Times New Roman" w:cs="Times New Roman"/>
          <w:sz w:val="24"/>
          <w:szCs w:val="24"/>
          <w:lang w:eastAsia="zh-TW"/>
        </w:rPr>
        <w:t>Chinese</w:t>
      </w:r>
      <w:r w:rsidRPr="004C62B0">
        <w:rPr>
          <w:rFonts w:ascii="Times New Roman" w:eastAsia="標楷體" w:hAnsi="Times New Roman" w:cs="Times New Roman"/>
          <w:sz w:val="24"/>
          <w:szCs w:val="24"/>
          <w:lang w:eastAsia="zh-TW"/>
        </w:rPr>
        <w:t>. In case of</w:t>
      </w:r>
      <w:r w:rsidR="00DF74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any</w:t>
      </w:r>
      <w:r w:rsidRPr="004C62B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discrepanc</w:t>
      </w:r>
      <w:r w:rsidR="006F7B97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y </w:t>
      </w:r>
      <w:r w:rsidR="00A20577">
        <w:rPr>
          <w:rFonts w:ascii="Times New Roman" w:eastAsia="標楷體" w:hAnsi="Times New Roman" w:cs="Times New Roman"/>
          <w:sz w:val="24"/>
          <w:szCs w:val="24"/>
          <w:lang w:eastAsia="zh-TW"/>
        </w:rPr>
        <w:t>or</w:t>
      </w:r>
      <w:r w:rsidRPr="004C62B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6F7B97" w:rsidRPr="006F7B97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inconsistency </w:t>
      </w:r>
      <w:r w:rsidRPr="004C62B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between the two versions, the </w:t>
      </w:r>
      <w:r w:rsidR="00E9011C">
        <w:rPr>
          <w:rFonts w:ascii="Times New Roman" w:eastAsia="標楷體" w:hAnsi="Times New Roman" w:cs="Times New Roman"/>
          <w:sz w:val="24"/>
          <w:szCs w:val="24"/>
          <w:lang w:eastAsia="zh-TW"/>
        </w:rPr>
        <w:t>Chinese</w:t>
      </w:r>
      <w:r w:rsidRPr="004C62B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version shall prevail</w:t>
      </w:r>
      <w:r w:rsidR="00E9011C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</w:p>
    <w:p w14:paraId="3C4D5636" w14:textId="5ACF12E8" w:rsidR="00EE1880" w:rsidRPr="001F4712" w:rsidRDefault="001A7710" w:rsidP="001F4712">
      <w:pPr>
        <w:pStyle w:val="ListParagraph"/>
        <w:numPr>
          <w:ilvl w:val="0"/>
          <w:numId w:val="28"/>
        </w:numPr>
        <w:spacing w:beforeLines="20" w:before="62" w:line="360" w:lineRule="auto"/>
        <w:ind w:firstLineChars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The </w:t>
      </w:r>
      <w:r w:rsidR="00394147">
        <w:rPr>
          <w:rFonts w:ascii="Times New Roman" w:eastAsia="標楷體" w:hAnsi="Times New Roman" w:cs="Times New Roman"/>
          <w:sz w:val="24"/>
          <w:szCs w:val="24"/>
          <w:lang w:eastAsia="zh-TW"/>
        </w:rPr>
        <w:t>State Key Laboratory of Internet of Things for Smart City (University of Macau)</w:t>
      </w:r>
      <w:r w:rsidR="00EE1880" w:rsidRPr="001F4712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E5147C" w:rsidRPr="00E5147C">
        <w:rPr>
          <w:rFonts w:ascii="Times New Roman" w:eastAsia="標楷體" w:hAnsi="Times New Roman" w:cs="Times New Roman"/>
          <w:sz w:val="24"/>
          <w:szCs w:val="24"/>
          <w:lang w:eastAsia="zh-TW"/>
        </w:rPr>
        <w:t>reserves all rights for final explanation.</w:t>
      </w:r>
    </w:p>
    <w:p w14:paraId="2563C812" w14:textId="613CAC04" w:rsidR="00B30356" w:rsidRPr="001F4712" w:rsidRDefault="004D1B28" w:rsidP="004D1B28">
      <w:pPr>
        <w:pStyle w:val="ListParagraph"/>
        <w:numPr>
          <w:ilvl w:val="0"/>
          <w:numId w:val="16"/>
        </w:numPr>
        <w:spacing w:before="240" w:after="120"/>
        <w:ind w:left="425" w:firstLineChars="0" w:hanging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4F96" w:rsidRPr="001F4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Contact information</w:t>
      </w:r>
    </w:p>
    <w:p w14:paraId="14E2BC61" w14:textId="77777777" w:rsidR="00EB6161" w:rsidRDefault="00213D47" w:rsidP="00EB6161">
      <w:pPr>
        <w:spacing w:line="360" w:lineRule="auto"/>
        <w:ind w:left="1560" w:hanging="1560"/>
        <w:rPr>
          <w:rFonts w:eastAsia="DengXian"/>
          <w:color w:val="000000"/>
          <w:sz w:val="24"/>
        </w:rPr>
      </w:pPr>
      <w:r>
        <w:rPr>
          <w:rFonts w:eastAsia="DengXian"/>
          <w:sz w:val="24"/>
        </w:rPr>
        <w:t>The</w:t>
      </w:r>
      <w:r w:rsidR="002D4F96" w:rsidRPr="001F4712">
        <w:rPr>
          <w:rFonts w:eastAsia="DengXian"/>
          <w:sz w:val="24"/>
        </w:rPr>
        <w:t> address</w:t>
      </w:r>
      <w:r w:rsidR="00115A33" w:rsidRPr="001F4712">
        <w:rPr>
          <w:rFonts w:eastAsia="DengXian"/>
          <w:sz w:val="24"/>
        </w:rPr>
        <w:t>：</w:t>
      </w:r>
      <w:r w:rsidR="002D4F96" w:rsidRPr="001F4712">
        <w:rPr>
          <w:rFonts w:eastAsia="DengXian"/>
          <w:color w:val="000000"/>
          <w:sz w:val="24"/>
        </w:rPr>
        <w:t> </w:t>
      </w:r>
      <w:bookmarkStart w:id="5" w:name="_Hlk88828225"/>
      <w:r w:rsidR="00511271">
        <w:rPr>
          <w:rFonts w:eastAsia="DengXian"/>
          <w:color w:val="000000"/>
          <w:sz w:val="24"/>
        </w:rPr>
        <w:tab/>
      </w:r>
      <w:r w:rsidRPr="00213D47">
        <w:rPr>
          <w:rFonts w:eastAsia="DengXian"/>
          <w:color w:val="000000"/>
          <w:sz w:val="24"/>
        </w:rPr>
        <w:t xml:space="preserve">State Key Laboratory of </w:t>
      </w:r>
      <w:r w:rsidR="00313265" w:rsidRPr="00213D47">
        <w:rPr>
          <w:rFonts w:eastAsia="DengXian"/>
          <w:color w:val="000000"/>
          <w:sz w:val="24"/>
        </w:rPr>
        <w:t>Internet of Things</w:t>
      </w:r>
      <w:r w:rsidR="00313265">
        <w:rPr>
          <w:rFonts w:eastAsia="DengXian"/>
          <w:color w:val="000000"/>
          <w:sz w:val="24"/>
        </w:rPr>
        <w:t xml:space="preserve"> for </w:t>
      </w:r>
      <w:r w:rsidRPr="00213D47">
        <w:rPr>
          <w:rFonts w:eastAsia="DengXian"/>
          <w:color w:val="000000"/>
          <w:sz w:val="24"/>
        </w:rPr>
        <w:t xml:space="preserve">Smart City </w:t>
      </w:r>
      <w:r w:rsidR="005142E9">
        <w:rPr>
          <w:rFonts w:eastAsia="DengXian"/>
          <w:color w:val="000000"/>
          <w:sz w:val="24"/>
        </w:rPr>
        <w:t>(University of Macau)</w:t>
      </w:r>
    </w:p>
    <w:p w14:paraId="1E117379" w14:textId="77777777" w:rsidR="000616F3" w:rsidRPr="000616F3" w:rsidRDefault="00213D47" w:rsidP="000616F3">
      <w:pPr>
        <w:spacing w:line="360" w:lineRule="auto"/>
        <w:ind w:left="1560"/>
        <w:rPr>
          <w:rFonts w:eastAsia="DengXian"/>
          <w:color w:val="000000"/>
          <w:sz w:val="24"/>
          <w:lang w:val="pt-PT"/>
        </w:rPr>
      </w:pPr>
      <w:r w:rsidRPr="005025EC">
        <w:rPr>
          <w:rFonts w:eastAsia="DengXian"/>
          <w:color w:val="000000"/>
          <w:sz w:val="24"/>
          <w:lang w:val="pt-BR"/>
        </w:rPr>
        <w:t>University of Macau, N21-5012</w:t>
      </w:r>
    </w:p>
    <w:p w14:paraId="7C8481D2" w14:textId="65879950" w:rsidR="00213D47" w:rsidRPr="000616F3" w:rsidRDefault="00213D47" w:rsidP="000616F3">
      <w:pPr>
        <w:spacing w:line="360" w:lineRule="auto"/>
        <w:ind w:left="1560"/>
        <w:rPr>
          <w:rFonts w:eastAsia="DengXian"/>
          <w:color w:val="000000"/>
          <w:sz w:val="24"/>
          <w:lang w:val="pt-PT"/>
        </w:rPr>
      </w:pPr>
      <w:r w:rsidRPr="005025EC">
        <w:rPr>
          <w:rFonts w:eastAsia="DengXian"/>
          <w:color w:val="000000"/>
          <w:sz w:val="24"/>
          <w:lang w:val="pt-BR"/>
        </w:rPr>
        <w:t>Avenida da Universidade, Taipa</w:t>
      </w:r>
      <w:r w:rsidR="009B4AC4">
        <w:rPr>
          <w:rFonts w:eastAsia="DengXian"/>
          <w:color w:val="000000"/>
          <w:sz w:val="24"/>
          <w:lang w:val="pt-BR"/>
        </w:rPr>
        <w:t xml:space="preserve">, </w:t>
      </w:r>
      <w:r w:rsidRPr="009440DE">
        <w:rPr>
          <w:rFonts w:eastAsia="DengXian"/>
          <w:color w:val="000000"/>
          <w:sz w:val="24"/>
          <w:lang w:val="pt-PT"/>
        </w:rPr>
        <w:t>Macau, China</w:t>
      </w:r>
    </w:p>
    <w:bookmarkEnd w:id="5"/>
    <w:p w14:paraId="73C6E03D" w14:textId="436CC2EC" w:rsidR="00B648F0" w:rsidRPr="001F4712" w:rsidRDefault="002D4F96" w:rsidP="00313265">
      <w:pPr>
        <w:spacing w:line="360" w:lineRule="auto"/>
        <w:rPr>
          <w:rFonts w:eastAsia="標楷體"/>
          <w:sz w:val="24"/>
          <w:lang w:eastAsia="zh-TW"/>
        </w:rPr>
      </w:pPr>
      <w:r w:rsidRPr="001F4712">
        <w:rPr>
          <w:rFonts w:eastAsia="DengXian"/>
          <w:sz w:val="24"/>
        </w:rPr>
        <w:t>Telephone</w:t>
      </w:r>
      <w:r w:rsidR="00115A33" w:rsidRPr="001F4712">
        <w:rPr>
          <w:rFonts w:eastAsia="DengXian"/>
          <w:sz w:val="24"/>
        </w:rPr>
        <w:t>：</w:t>
      </w:r>
      <w:r w:rsidR="00511271">
        <w:rPr>
          <w:rFonts w:eastAsia="DengXian"/>
          <w:sz w:val="24"/>
        </w:rPr>
        <w:tab/>
      </w:r>
      <w:r w:rsidR="00115A33" w:rsidRPr="001F4712">
        <w:rPr>
          <w:rFonts w:eastAsia="DengXian"/>
          <w:sz w:val="24"/>
        </w:rPr>
        <w:t>+853 8822 4200</w:t>
      </w:r>
    </w:p>
    <w:p w14:paraId="241C1D5C" w14:textId="02D174D7" w:rsidR="00611023" w:rsidRDefault="002D4F96" w:rsidP="00A85752">
      <w:pPr>
        <w:spacing w:line="360" w:lineRule="auto"/>
        <w:rPr>
          <w:rFonts w:eastAsia="標楷體"/>
          <w:sz w:val="24"/>
          <w:lang w:eastAsia="zh-TW"/>
        </w:rPr>
      </w:pPr>
      <w:r w:rsidRPr="001F4712">
        <w:rPr>
          <w:rFonts w:eastAsia="DengXian"/>
          <w:sz w:val="24"/>
        </w:rPr>
        <w:t>Email</w:t>
      </w:r>
      <w:r w:rsidR="00115A33" w:rsidRPr="001F4712">
        <w:rPr>
          <w:rFonts w:eastAsia="DengXian"/>
          <w:sz w:val="24"/>
        </w:rPr>
        <w:t>：</w:t>
      </w:r>
      <w:hyperlink r:id="rId8" w:history="1">
        <w:r w:rsidR="00A85752" w:rsidRPr="00B27934">
          <w:rPr>
            <w:rStyle w:val="Hyperlink"/>
            <w:rFonts w:eastAsia="DengXian"/>
            <w:sz w:val="24"/>
          </w:rPr>
          <w:t>iotsc.</w:t>
        </w:r>
        <w:r w:rsidR="00A85752" w:rsidRPr="00B27934">
          <w:rPr>
            <w:rStyle w:val="Hyperlink"/>
            <w:rFonts w:eastAsia="DengXian" w:hint="eastAsia"/>
            <w:sz w:val="24"/>
          </w:rPr>
          <w:t>enq</w:t>
        </w:r>
        <w:r w:rsidR="00A85752" w:rsidRPr="00B27934">
          <w:rPr>
            <w:rStyle w:val="Hyperlink"/>
            <w:rFonts w:eastAsia="DengXian"/>
            <w:sz w:val="24"/>
          </w:rPr>
          <w:t>uiry@um.edu.mo</w:t>
        </w:r>
      </w:hyperlink>
    </w:p>
    <w:sectPr w:rsidR="00611023" w:rsidSect="00770861">
      <w:headerReference w:type="default" r:id="rId9"/>
      <w:footerReference w:type="even" r:id="rId10"/>
      <w:footerReference w:type="default" r:id="rId11"/>
      <w:pgSz w:w="11906" w:h="16838"/>
      <w:pgMar w:top="1789" w:right="1286" w:bottom="1557" w:left="1440" w:header="519" w:footer="79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81B3" w14:textId="77777777" w:rsidR="00B326D9" w:rsidRDefault="00B326D9">
      <w:r>
        <w:separator/>
      </w:r>
    </w:p>
  </w:endnote>
  <w:endnote w:type="continuationSeparator" w:id="0">
    <w:p w14:paraId="15162F4C" w14:textId="77777777" w:rsidR="00B326D9" w:rsidRDefault="00B326D9">
      <w:r>
        <w:continuationSeparator/>
      </w:r>
    </w:p>
  </w:endnote>
  <w:endnote w:type="continuationNotice" w:id="1">
    <w:p w14:paraId="06557FCC" w14:textId="77777777" w:rsidR="00B326D9" w:rsidRDefault="00B32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標楷體">
    <w:altName w:val="﷽﷽﷽﷽﷽﷽﷽﷽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2B67" w14:textId="0FD743B2" w:rsidR="00D64E0B" w:rsidRDefault="00D64E0B" w:rsidP="00BC27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88D7E5F" w14:textId="77777777" w:rsidR="00FE321D" w:rsidRDefault="00FE321D" w:rsidP="00D64E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B10C" w14:textId="479FFAD6" w:rsidR="00D64E0B" w:rsidRPr="00AA62C6" w:rsidRDefault="00D64E0B" w:rsidP="00BC27A2">
    <w:pPr>
      <w:pStyle w:val="Footer"/>
      <w:framePr w:wrap="none" w:vAnchor="text" w:hAnchor="margin" w:xAlign="right" w:y="1"/>
      <w:rPr>
        <w:rStyle w:val="PageNumber"/>
        <w:rFonts w:ascii="Footlight MT Light" w:eastAsia="標楷體" w:hAnsi="Footlight MT Light" w:cs="標楷體"/>
      </w:rPr>
    </w:pPr>
    <w:r w:rsidRPr="00AA62C6">
      <w:rPr>
        <w:rStyle w:val="PageNumber"/>
        <w:rFonts w:ascii="Footlight MT Light" w:eastAsia="標楷體" w:hAnsi="Footlight MT Light" w:cs="標楷體"/>
      </w:rPr>
      <w:fldChar w:fldCharType="begin"/>
    </w:r>
    <w:r w:rsidRPr="00AA62C6">
      <w:rPr>
        <w:rStyle w:val="PageNumber"/>
        <w:rFonts w:ascii="Footlight MT Light" w:eastAsia="標楷體" w:hAnsi="Footlight MT Light" w:cs="標楷體"/>
      </w:rPr>
      <w:instrText xml:space="preserve"> PAGE </w:instrText>
    </w:r>
    <w:r w:rsidRPr="00AA62C6">
      <w:rPr>
        <w:rStyle w:val="PageNumber"/>
        <w:rFonts w:ascii="Footlight MT Light" w:eastAsia="標楷體" w:hAnsi="Footlight MT Light" w:cs="標楷體"/>
      </w:rPr>
      <w:fldChar w:fldCharType="separate"/>
    </w:r>
    <w:r w:rsidR="00115A33" w:rsidRPr="00115A33">
      <w:rPr>
        <w:rStyle w:val="PageNumber"/>
        <w:rFonts w:ascii="Footlight MT Light" w:eastAsia="DengXian" w:hAnsi="Footlight MT Light" w:cs="標楷體"/>
        <w:noProof/>
      </w:rPr>
      <w:t>1</w:t>
    </w:r>
    <w:r w:rsidRPr="00AA62C6">
      <w:rPr>
        <w:rStyle w:val="PageNumber"/>
        <w:rFonts w:ascii="Footlight MT Light" w:eastAsia="標楷體" w:hAnsi="Footlight MT Light" w:cs="標楷體"/>
      </w:rPr>
      <w:fldChar w:fldCharType="end"/>
    </w:r>
  </w:p>
  <w:p w14:paraId="7BE76B7D" w14:textId="5139C230" w:rsidR="00146F69" w:rsidRPr="00CC1E03" w:rsidRDefault="00CC1E03" w:rsidP="00D64E0B">
    <w:pPr>
      <w:pStyle w:val="Footer"/>
      <w:ind w:right="360"/>
      <w:rPr>
        <w:rFonts w:eastAsia="標楷體"/>
        <w:sz w:val="16"/>
        <w:szCs w:val="16"/>
      </w:rPr>
    </w:pPr>
    <w:r>
      <w:rPr>
        <w:rFonts w:eastAsia="DengXian"/>
        <w:sz w:val="16"/>
        <w:szCs w:val="16"/>
      </w:rPr>
      <w:t>SKL-</w:t>
    </w:r>
    <w:proofErr w:type="gramStart"/>
    <w:r>
      <w:rPr>
        <w:rFonts w:eastAsia="DengXian"/>
        <w:sz w:val="16"/>
        <w:szCs w:val="16"/>
      </w:rPr>
      <w:t>IoTSC(</w:t>
    </w:r>
    <w:proofErr w:type="gramEnd"/>
    <w:r>
      <w:rPr>
        <w:rFonts w:eastAsia="DengXian"/>
        <w:sz w:val="16"/>
        <w:szCs w:val="16"/>
      </w:rPr>
      <w:t xml:space="preserve">UM) </w:t>
    </w:r>
    <w:r w:rsidR="00BF4A42" w:rsidRPr="00CC1E03">
      <w:rPr>
        <w:rFonts w:eastAsia="DengXian"/>
        <w:sz w:val="16"/>
        <w:szCs w:val="16"/>
      </w:rPr>
      <w:t>Guidelines for Open Research Project Application</w:t>
    </w:r>
    <w:r w:rsidR="00D37557">
      <w:rPr>
        <w:rFonts w:eastAsia="DengXian"/>
        <w:sz w:val="16"/>
        <w:szCs w:val="16"/>
      </w:rPr>
      <w:t>s</w:t>
    </w:r>
    <w:r w:rsidR="00BF4A42" w:rsidRPr="00CC1E03">
      <w:rPr>
        <w:rFonts w:eastAsia="DengXian"/>
        <w:sz w:val="16"/>
        <w:szCs w:val="16"/>
      </w:rPr>
      <w:t xml:space="preserve"> 202</w:t>
    </w:r>
    <w:r w:rsidR="00A2209F">
      <w:rPr>
        <w:rFonts w:eastAsia="DengXi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187A" w14:textId="77777777" w:rsidR="00B326D9" w:rsidRDefault="00B326D9">
      <w:r>
        <w:separator/>
      </w:r>
    </w:p>
  </w:footnote>
  <w:footnote w:type="continuationSeparator" w:id="0">
    <w:p w14:paraId="31569016" w14:textId="77777777" w:rsidR="00B326D9" w:rsidRDefault="00B326D9">
      <w:r>
        <w:continuationSeparator/>
      </w:r>
    </w:p>
  </w:footnote>
  <w:footnote w:type="continuationNotice" w:id="1">
    <w:p w14:paraId="67514645" w14:textId="77777777" w:rsidR="00B326D9" w:rsidRDefault="00B326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9FB6" w14:textId="207A57AA" w:rsidR="00146F69" w:rsidRPr="00F86B64" w:rsidRDefault="009D4748" w:rsidP="002A3757">
    <w:pPr>
      <w:pStyle w:val="Header"/>
      <w:pBdr>
        <w:bottom w:val="none" w:sz="0" w:space="0" w:color="auto"/>
      </w:pBdr>
    </w:pPr>
    <w:r>
      <w:rPr>
        <w:noProof/>
      </w:rPr>
      <w:drawing>
        <wp:inline distT="0" distB="0" distL="0" distR="0" wp14:anchorId="69364230" wp14:editId="77CEB2A6">
          <wp:extent cx="3297303" cy="477354"/>
          <wp:effectExtent l="0" t="0" r="0" b="5715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892" cy="50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5EE"/>
    <w:multiLevelType w:val="hybridMultilevel"/>
    <w:tmpl w:val="C17A0930"/>
    <w:lvl w:ilvl="0" w:tplc="A1BADB7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1" w15:restartNumberingAfterBreak="0">
    <w:nsid w:val="028313FF"/>
    <w:multiLevelType w:val="multilevel"/>
    <w:tmpl w:val="7F963B4C"/>
    <w:lvl w:ilvl="0">
      <w:start w:val="1"/>
      <w:numFmt w:val="chineseCountingThousand"/>
      <w:lvlText w:val="%1、"/>
      <w:lvlJc w:val="left"/>
      <w:pPr>
        <w:tabs>
          <w:tab w:val="num" w:pos="170"/>
        </w:tabs>
        <w:ind w:left="454" w:hanging="454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CB4CA7"/>
    <w:multiLevelType w:val="hybridMultilevel"/>
    <w:tmpl w:val="B3123020"/>
    <w:lvl w:ilvl="0" w:tplc="15B6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74650"/>
    <w:multiLevelType w:val="multilevel"/>
    <w:tmpl w:val="7C48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F6C8A"/>
    <w:multiLevelType w:val="hybridMultilevel"/>
    <w:tmpl w:val="8C062FF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02D3EF5"/>
    <w:multiLevelType w:val="multilevel"/>
    <w:tmpl w:val="E006056C"/>
    <w:lvl w:ilvl="0">
      <w:start w:val="1"/>
      <w:numFmt w:val="japaneseCounting"/>
      <w:lvlText w:val="%1、"/>
      <w:lvlJc w:val="left"/>
      <w:pPr>
        <w:tabs>
          <w:tab w:val="num" w:pos="0"/>
        </w:tabs>
        <w:ind w:left="397" w:hanging="397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031FA3"/>
    <w:multiLevelType w:val="hybridMultilevel"/>
    <w:tmpl w:val="C17A0930"/>
    <w:lvl w:ilvl="0" w:tplc="A1BADB7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7" w15:restartNumberingAfterBreak="0">
    <w:nsid w:val="166425DF"/>
    <w:multiLevelType w:val="hybridMultilevel"/>
    <w:tmpl w:val="BE72C4B4"/>
    <w:lvl w:ilvl="0" w:tplc="978C5312">
      <w:start w:val="1"/>
      <w:numFmt w:val="chineseCountingThousand"/>
      <w:lvlText w:val="%1、"/>
      <w:lvlJc w:val="left"/>
      <w:pPr>
        <w:tabs>
          <w:tab w:val="num" w:pos="170"/>
        </w:tabs>
        <w:ind w:left="454" w:hanging="454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97E6D336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A1BADB7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596EB1"/>
    <w:multiLevelType w:val="hybridMultilevel"/>
    <w:tmpl w:val="C17A0930"/>
    <w:lvl w:ilvl="0" w:tplc="A1BADB7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9" w15:restartNumberingAfterBreak="0">
    <w:nsid w:val="1CDB3E9E"/>
    <w:multiLevelType w:val="hybridMultilevel"/>
    <w:tmpl w:val="FA5C40D4"/>
    <w:lvl w:ilvl="0" w:tplc="15B62A1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EF557F9"/>
    <w:multiLevelType w:val="multilevel"/>
    <w:tmpl w:val="E4B21FB8"/>
    <w:lvl w:ilvl="0">
      <w:start w:val="1"/>
      <w:numFmt w:val="chineseCountingThousand"/>
      <w:lvlText w:val="%1、"/>
      <w:lvlJc w:val="left"/>
      <w:pPr>
        <w:tabs>
          <w:tab w:val="num" w:pos="170"/>
        </w:tabs>
        <w:ind w:left="57" w:hanging="57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6239A5"/>
    <w:multiLevelType w:val="hybridMultilevel"/>
    <w:tmpl w:val="3C48ECA2"/>
    <w:lvl w:ilvl="0" w:tplc="978C5312">
      <w:start w:val="1"/>
      <w:numFmt w:val="chineseCountingThousand"/>
      <w:lvlText w:val="%1、"/>
      <w:lvlJc w:val="left"/>
      <w:pPr>
        <w:tabs>
          <w:tab w:val="num" w:pos="170"/>
        </w:tabs>
        <w:ind w:left="454" w:hanging="45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231D97"/>
    <w:multiLevelType w:val="multilevel"/>
    <w:tmpl w:val="C1E04050"/>
    <w:lvl w:ilvl="0">
      <w:start w:val="1"/>
      <w:numFmt w:val="chineseCountingThousand"/>
      <w:lvlText w:val="%1、"/>
      <w:lvlJc w:val="left"/>
      <w:pPr>
        <w:tabs>
          <w:tab w:val="num" w:pos="170"/>
        </w:tabs>
        <w:ind w:left="57" w:hanging="57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A512409"/>
    <w:multiLevelType w:val="hybridMultilevel"/>
    <w:tmpl w:val="3B4082D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BF33958"/>
    <w:multiLevelType w:val="hybridMultilevel"/>
    <w:tmpl w:val="59A20154"/>
    <w:lvl w:ilvl="0" w:tplc="52421DFC">
      <w:start w:val="1"/>
      <w:numFmt w:val="decimal"/>
      <w:pStyle w:val="CharCharCharCharCharChar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C0E50AC"/>
    <w:multiLevelType w:val="multilevel"/>
    <w:tmpl w:val="6118447E"/>
    <w:lvl w:ilvl="0">
      <w:start w:val="1"/>
      <w:numFmt w:val="chineseCountingThousand"/>
      <w:lvlText w:val="%1、"/>
      <w:lvlJc w:val="left"/>
      <w:pPr>
        <w:tabs>
          <w:tab w:val="num" w:pos="170"/>
        </w:tabs>
        <w:ind w:left="454" w:hanging="454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687728"/>
    <w:multiLevelType w:val="multilevel"/>
    <w:tmpl w:val="D66CA908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676505"/>
    <w:multiLevelType w:val="multilevel"/>
    <w:tmpl w:val="7C48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4C62EC"/>
    <w:multiLevelType w:val="hybridMultilevel"/>
    <w:tmpl w:val="A0729D08"/>
    <w:lvl w:ilvl="0" w:tplc="FFFFFFFF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605" w:hanging="360"/>
      </w:pPr>
    </w:lvl>
    <w:lvl w:ilvl="2" w:tplc="FFFFFFFF" w:tentative="1">
      <w:start w:val="1"/>
      <w:numFmt w:val="lowerRoman"/>
      <w:lvlText w:val="%3."/>
      <w:lvlJc w:val="right"/>
      <w:pPr>
        <w:ind w:left="1325" w:hanging="180"/>
      </w:pPr>
    </w:lvl>
    <w:lvl w:ilvl="3" w:tplc="FFFFFFFF" w:tentative="1">
      <w:start w:val="1"/>
      <w:numFmt w:val="decimal"/>
      <w:lvlText w:val="%4."/>
      <w:lvlJc w:val="left"/>
      <w:pPr>
        <w:ind w:left="2045" w:hanging="360"/>
      </w:pPr>
    </w:lvl>
    <w:lvl w:ilvl="4" w:tplc="FFFFFFFF" w:tentative="1">
      <w:start w:val="1"/>
      <w:numFmt w:val="lowerLetter"/>
      <w:lvlText w:val="%5."/>
      <w:lvlJc w:val="left"/>
      <w:pPr>
        <w:ind w:left="2765" w:hanging="360"/>
      </w:pPr>
    </w:lvl>
    <w:lvl w:ilvl="5" w:tplc="FFFFFFFF" w:tentative="1">
      <w:start w:val="1"/>
      <w:numFmt w:val="lowerRoman"/>
      <w:lvlText w:val="%6."/>
      <w:lvlJc w:val="right"/>
      <w:pPr>
        <w:ind w:left="3485" w:hanging="180"/>
      </w:pPr>
    </w:lvl>
    <w:lvl w:ilvl="6" w:tplc="FFFFFFFF" w:tentative="1">
      <w:start w:val="1"/>
      <w:numFmt w:val="decimal"/>
      <w:lvlText w:val="%7."/>
      <w:lvlJc w:val="left"/>
      <w:pPr>
        <w:ind w:left="4205" w:hanging="360"/>
      </w:pPr>
    </w:lvl>
    <w:lvl w:ilvl="7" w:tplc="FFFFFFFF" w:tentative="1">
      <w:start w:val="1"/>
      <w:numFmt w:val="lowerLetter"/>
      <w:lvlText w:val="%8."/>
      <w:lvlJc w:val="left"/>
      <w:pPr>
        <w:ind w:left="4925" w:hanging="360"/>
      </w:pPr>
    </w:lvl>
    <w:lvl w:ilvl="8" w:tplc="FFFFFFFF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19" w15:restartNumberingAfterBreak="0">
    <w:nsid w:val="3C6357EE"/>
    <w:multiLevelType w:val="multilevel"/>
    <w:tmpl w:val="7C48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F0076A"/>
    <w:multiLevelType w:val="multilevel"/>
    <w:tmpl w:val="7C48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57A4E"/>
    <w:multiLevelType w:val="multilevel"/>
    <w:tmpl w:val="E382A9D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AA5A8E"/>
    <w:multiLevelType w:val="hybridMultilevel"/>
    <w:tmpl w:val="C17A0930"/>
    <w:lvl w:ilvl="0" w:tplc="A1BADB7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23" w15:restartNumberingAfterBreak="0">
    <w:nsid w:val="4D78331C"/>
    <w:multiLevelType w:val="hybridMultilevel"/>
    <w:tmpl w:val="019633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2752F"/>
    <w:multiLevelType w:val="multilevel"/>
    <w:tmpl w:val="E5B8864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555090"/>
    <w:multiLevelType w:val="multilevel"/>
    <w:tmpl w:val="7C48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54FE8"/>
    <w:multiLevelType w:val="multilevel"/>
    <w:tmpl w:val="7C48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C7D61"/>
    <w:multiLevelType w:val="hybridMultilevel"/>
    <w:tmpl w:val="A0729D08"/>
    <w:lvl w:ilvl="0" w:tplc="BB2E5542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28" w15:restartNumberingAfterBreak="0">
    <w:nsid w:val="6A6C79A9"/>
    <w:multiLevelType w:val="hybridMultilevel"/>
    <w:tmpl w:val="2AEE6B80"/>
    <w:lvl w:ilvl="0" w:tplc="A1BADB7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05" w:hanging="360"/>
      </w:pPr>
    </w:lvl>
    <w:lvl w:ilvl="2" w:tplc="0409001B" w:tentative="1">
      <w:start w:val="1"/>
      <w:numFmt w:val="lowerRoman"/>
      <w:lvlText w:val="%3."/>
      <w:lvlJc w:val="right"/>
      <w:pPr>
        <w:ind w:left="1325" w:hanging="180"/>
      </w:pPr>
    </w:lvl>
    <w:lvl w:ilvl="3" w:tplc="0409000F" w:tentative="1">
      <w:start w:val="1"/>
      <w:numFmt w:val="decimal"/>
      <w:lvlText w:val="%4."/>
      <w:lvlJc w:val="left"/>
      <w:pPr>
        <w:ind w:left="2045" w:hanging="360"/>
      </w:pPr>
    </w:lvl>
    <w:lvl w:ilvl="4" w:tplc="04090019" w:tentative="1">
      <w:start w:val="1"/>
      <w:numFmt w:val="lowerLetter"/>
      <w:lvlText w:val="%5."/>
      <w:lvlJc w:val="left"/>
      <w:pPr>
        <w:ind w:left="2765" w:hanging="360"/>
      </w:pPr>
    </w:lvl>
    <w:lvl w:ilvl="5" w:tplc="0409001B" w:tentative="1">
      <w:start w:val="1"/>
      <w:numFmt w:val="lowerRoman"/>
      <w:lvlText w:val="%6."/>
      <w:lvlJc w:val="right"/>
      <w:pPr>
        <w:ind w:left="3485" w:hanging="180"/>
      </w:pPr>
    </w:lvl>
    <w:lvl w:ilvl="6" w:tplc="0409000F" w:tentative="1">
      <w:start w:val="1"/>
      <w:numFmt w:val="decimal"/>
      <w:lvlText w:val="%7."/>
      <w:lvlJc w:val="left"/>
      <w:pPr>
        <w:ind w:left="4205" w:hanging="360"/>
      </w:pPr>
    </w:lvl>
    <w:lvl w:ilvl="7" w:tplc="04090019" w:tentative="1">
      <w:start w:val="1"/>
      <w:numFmt w:val="lowerLetter"/>
      <w:lvlText w:val="%8."/>
      <w:lvlJc w:val="left"/>
      <w:pPr>
        <w:ind w:left="4925" w:hanging="360"/>
      </w:pPr>
    </w:lvl>
    <w:lvl w:ilvl="8" w:tplc="0409001B" w:tentative="1">
      <w:start w:val="1"/>
      <w:numFmt w:val="lowerRoman"/>
      <w:lvlText w:val="%9."/>
      <w:lvlJc w:val="right"/>
      <w:pPr>
        <w:ind w:left="5645" w:hanging="180"/>
      </w:pPr>
    </w:lvl>
  </w:abstractNum>
  <w:abstractNum w:abstractNumId="29" w15:restartNumberingAfterBreak="0">
    <w:nsid w:val="6BAB4B34"/>
    <w:multiLevelType w:val="hybridMultilevel"/>
    <w:tmpl w:val="93849F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70595C4E"/>
    <w:multiLevelType w:val="multilevel"/>
    <w:tmpl w:val="B0203FDE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8E3D19"/>
    <w:multiLevelType w:val="hybridMultilevel"/>
    <w:tmpl w:val="64BCE9B6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2" w15:restartNumberingAfterBreak="0">
    <w:nsid w:val="72B13436"/>
    <w:multiLevelType w:val="multilevel"/>
    <w:tmpl w:val="3572AB06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45A01C4"/>
    <w:multiLevelType w:val="multilevel"/>
    <w:tmpl w:val="7C48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7A7035"/>
    <w:multiLevelType w:val="hybridMultilevel"/>
    <w:tmpl w:val="118A3E34"/>
    <w:lvl w:ilvl="0" w:tplc="9C16713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577E54"/>
    <w:multiLevelType w:val="hybridMultilevel"/>
    <w:tmpl w:val="A370830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7"/>
  </w:num>
  <w:num w:numId="3">
    <w:abstractNumId w:val="24"/>
  </w:num>
  <w:num w:numId="4">
    <w:abstractNumId w:val="5"/>
  </w:num>
  <w:num w:numId="5">
    <w:abstractNumId w:val="21"/>
  </w:num>
  <w:num w:numId="6">
    <w:abstractNumId w:val="30"/>
  </w:num>
  <w:num w:numId="7">
    <w:abstractNumId w:val="16"/>
  </w:num>
  <w:num w:numId="8">
    <w:abstractNumId w:val="32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29"/>
  </w:num>
  <w:num w:numId="15">
    <w:abstractNumId w:val="34"/>
  </w:num>
  <w:num w:numId="16">
    <w:abstractNumId w:val="35"/>
  </w:num>
  <w:num w:numId="17">
    <w:abstractNumId w:val="0"/>
  </w:num>
  <w:num w:numId="18">
    <w:abstractNumId w:val="28"/>
  </w:num>
  <w:num w:numId="19">
    <w:abstractNumId w:val="22"/>
  </w:num>
  <w:num w:numId="20">
    <w:abstractNumId w:val="31"/>
  </w:num>
  <w:num w:numId="21">
    <w:abstractNumId w:val="27"/>
  </w:num>
  <w:num w:numId="22">
    <w:abstractNumId w:val="6"/>
  </w:num>
  <w:num w:numId="23">
    <w:abstractNumId w:val="2"/>
  </w:num>
  <w:num w:numId="24">
    <w:abstractNumId w:val="9"/>
  </w:num>
  <w:num w:numId="25">
    <w:abstractNumId w:val="23"/>
  </w:num>
  <w:num w:numId="26">
    <w:abstractNumId w:val="4"/>
  </w:num>
  <w:num w:numId="27">
    <w:abstractNumId w:val="13"/>
  </w:num>
  <w:num w:numId="28">
    <w:abstractNumId w:val="8"/>
  </w:num>
  <w:num w:numId="29">
    <w:abstractNumId w:val="3"/>
  </w:num>
  <w:num w:numId="30">
    <w:abstractNumId w:val="19"/>
  </w:num>
  <w:num w:numId="31">
    <w:abstractNumId w:val="25"/>
  </w:num>
  <w:num w:numId="32">
    <w:abstractNumId w:val="17"/>
  </w:num>
  <w:num w:numId="33">
    <w:abstractNumId w:val="33"/>
  </w:num>
  <w:num w:numId="34">
    <w:abstractNumId w:val="26"/>
  </w:num>
  <w:num w:numId="35">
    <w:abstractNumId w:val="2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3C"/>
    <w:rsid w:val="0000066A"/>
    <w:rsid w:val="00000C40"/>
    <w:rsid w:val="00001D57"/>
    <w:rsid w:val="000065FD"/>
    <w:rsid w:val="000123D6"/>
    <w:rsid w:val="000138BD"/>
    <w:rsid w:val="00015504"/>
    <w:rsid w:val="00017164"/>
    <w:rsid w:val="00021516"/>
    <w:rsid w:val="000219D6"/>
    <w:rsid w:val="0002250F"/>
    <w:rsid w:val="00022A78"/>
    <w:rsid w:val="00022AEC"/>
    <w:rsid w:val="00022C33"/>
    <w:rsid w:val="000230A3"/>
    <w:rsid w:val="00023ACD"/>
    <w:rsid w:val="00023E9D"/>
    <w:rsid w:val="00025294"/>
    <w:rsid w:val="0002667A"/>
    <w:rsid w:val="00031156"/>
    <w:rsid w:val="00031E28"/>
    <w:rsid w:val="000320E8"/>
    <w:rsid w:val="00033B00"/>
    <w:rsid w:val="000408E5"/>
    <w:rsid w:val="00041C96"/>
    <w:rsid w:val="000444CE"/>
    <w:rsid w:val="00046595"/>
    <w:rsid w:val="00046D8C"/>
    <w:rsid w:val="00050073"/>
    <w:rsid w:val="00051937"/>
    <w:rsid w:val="00054981"/>
    <w:rsid w:val="000556A5"/>
    <w:rsid w:val="00055A63"/>
    <w:rsid w:val="000616F3"/>
    <w:rsid w:val="00062468"/>
    <w:rsid w:val="0006443A"/>
    <w:rsid w:val="00067D63"/>
    <w:rsid w:val="000723AE"/>
    <w:rsid w:val="00077121"/>
    <w:rsid w:val="00080755"/>
    <w:rsid w:val="0008141F"/>
    <w:rsid w:val="00081A8D"/>
    <w:rsid w:val="0008352C"/>
    <w:rsid w:val="00085FAB"/>
    <w:rsid w:val="0008600B"/>
    <w:rsid w:val="00086642"/>
    <w:rsid w:val="000871B4"/>
    <w:rsid w:val="0009183D"/>
    <w:rsid w:val="00093D82"/>
    <w:rsid w:val="000A0464"/>
    <w:rsid w:val="000A068B"/>
    <w:rsid w:val="000B37A2"/>
    <w:rsid w:val="000B4304"/>
    <w:rsid w:val="000B7AFD"/>
    <w:rsid w:val="000C1C41"/>
    <w:rsid w:val="000C2168"/>
    <w:rsid w:val="000C3F6B"/>
    <w:rsid w:val="000D3E9C"/>
    <w:rsid w:val="000D503F"/>
    <w:rsid w:val="000E1470"/>
    <w:rsid w:val="000E1C55"/>
    <w:rsid w:val="000E20BF"/>
    <w:rsid w:val="000E4650"/>
    <w:rsid w:val="000E7A47"/>
    <w:rsid w:val="000F04CA"/>
    <w:rsid w:val="000F34E1"/>
    <w:rsid w:val="000F3E2F"/>
    <w:rsid w:val="000F66AE"/>
    <w:rsid w:val="0010084F"/>
    <w:rsid w:val="001009A4"/>
    <w:rsid w:val="00100C13"/>
    <w:rsid w:val="0010108B"/>
    <w:rsid w:val="00104554"/>
    <w:rsid w:val="0010556A"/>
    <w:rsid w:val="00105FC6"/>
    <w:rsid w:val="00106739"/>
    <w:rsid w:val="00110A96"/>
    <w:rsid w:val="00113A92"/>
    <w:rsid w:val="00115A33"/>
    <w:rsid w:val="00116145"/>
    <w:rsid w:val="00121AF7"/>
    <w:rsid w:val="00122FDF"/>
    <w:rsid w:val="00124061"/>
    <w:rsid w:val="00134428"/>
    <w:rsid w:val="00135B1F"/>
    <w:rsid w:val="001361DD"/>
    <w:rsid w:val="001366A0"/>
    <w:rsid w:val="00142B01"/>
    <w:rsid w:val="001431FA"/>
    <w:rsid w:val="00143D2E"/>
    <w:rsid w:val="0014648B"/>
    <w:rsid w:val="00146EBD"/>
    <w:rsid w:val="00146F69"/>
    <w:rsid w:val="001478B9"/>
    <w:rsid w:val="00154091"/>
    <w:rsid w:val="00157CB8"/>
    <w:rsid w:val="001609B1"/>
    <w:rsid w:val="001641CC"/>
    <w:rsid w:val="0016438E"/>
    <w:rsid w:val="00166E97"/>
    <w:rsid w:val="00166EDB"/>
    <w:rsid w:val="0017044F"/>
    <w:rsid w:val="00172492"/>
    <w:rsid w:val="001725B2"/>
    <w:rsid w:val="00172BF0"/>
    <w:rsid w:val="00172D57"/>
    <w:rsid w:val="001731B9"/>
    <w:rsid w:val="001766B4"/>
    <w:rsid w:val="00177E0A"/>
    <w:rsid w:val="00180E48"/>
    <w:rsid w:val="0019308F"/>
    <w:rsid w:val="0019374D"/>
    <w:rsid w:val="00194246"/>
    <w:rsid w:val="00194B97"/>
    <w:rsid w:val="00195B7F"/>
    <w:rsid w:val="001963A1"/>
    <w:rsid w:val="00197E82"/>
    <w:rsid w:val="001A10E1"/>
    <w:rsid w:val="001A1C8E"/>
    <w:rsid w:val="001A7710"/>
    <w:rsid w:val="001B190B"/>
    <w:rsid w:val="001B260A"/>
    <w:rsid w:val="001B5917"/>
    <w:rsid w:val="001B5B6A"/>
    <w:rsid w:val="001C079E"/>
    <w:rsid w:val="001C099D"/>
    <w:rsid w:val="001C1922"/>
    <w:rsid w:val="001C4ED2"/>
    <w:rsid w:val="001C4FD3"/>
    <w:rsid w:val="001D132B"/>
    <w:rsid w:val="001D3257"/>
    <w:rsid w:val="001D4503"/>
    <w:rsid w:val="001D5EA3"/>
    <w:rsid w:val="001D5F95"/>
    <w:rsid w:val="001E0720"/>
    <w:rsid w:val="001E300F"/>
    <w:rsid w:val="001E37DE"/>
    <w:rsid w:val="001E7E28"/>
    <w:rsid w:val="001F053D"/>
    <w:rsid w:val="001F15C3"/>
    <w:rsid w:val="001F405C"/>
    <w:rsid w:val="001F4712"/>
    <w:rsid w:val="001F5272"/>
    <w:rsid w:val="001F7CEB"/>
    <w:rsid w:val="00201701"/>
    <w:rsid w:val="00201796"/>
    <w:rsid w:val="002019B4"/>
    <w:rsid w:val="0020520C"/>
    <w:rsid w:val="00205987"/>
    <w:rsid w:val="00207F45"/>
    <w:rsid w:val="00213D47"/>
    <w:rsid w:val="00213FC6"/>
    <w:rsid w:val="002164A3"/>
    <w:rsid w:val="00216C60"/>
    <w:rsid w:val="00220C8D"/>
    <w:rsid w:val="00220DE4"/>
    <w:rsid w:val="00222ED2"/>
    <w:rsid w:val="00225013"/>
    <w:rsid w:val="002322D3"/>
    <w:rsid w:val="00236C5A"/>
    <w:rsid w:val="0024044B"/>
    <w:rsid w:val="00242287"/>
    <w:rsid w:val="002442CA"/>
    <w:rsid w:val="002453E3"/>
    <w:rsid w:val="00245B3E"/>
    <w:rsid w:val="002460D3"/>
    <w:rsid w:val="00247132"/>
    <w:rsid w:val="0024767A"/>
    <w:rsid w:val="00252207"/>
    <w:rsid w:val="00253216"/>
    <w:rsid w:val="0025442F"/>
    <w:rsid w:val="00255124"/>
    <w:rsid w:val="00260628"/>
    <w:rsid w:val="00264023"/>
    <w:rsid w:val="00266EF4"/>
    <w:rsid w:val="00267B80"/>
    <w:rsid w:val="00270F04"/>
    <w:rsid w:val="00271ACC"/>
    <w:rsid w:val="00273F2D"/>
    <w:rsid w:val="002751A2"/>
    <w:rsid w:val="00275BE1"/>
    <w:rsid w:val="00277EFE"/>
    <w:rsid w:val="00277F00"/>
    <w:rsid w:val="0028591C"/>
    <w:rsid w:val="00290F50"/>
    <w:rsid w:val="00295F50"/>
    <w:rsid w:val="002972FE"/>
    <w:rsid w:val="002A2208"/>
    <w:rsid w:val="002A250B"/>
    <w:rsid w:val="002A2BEE"/>
    <w:rsid w:val="002A3757"/>
    <w:rsid w:val="002A7B50"/>
    <w:rsid w:val="002A7F0E"/>
    <w:rsid w:val="002B092B"/>
    <w:rsid w:val="002B0DCF"/>
    <w:rsid w:val="002B1588"/>
    <w:rsid w:val="002B1AA2"/>
    <w:rsid w:val="002B1B0D"/>
    <w:rsid w:val="002B3004"/>
    <w:rsid w:val="002B53C3"/>
    <w:rsid w:val="002C0120"/>
    <w:rsid w:val="002C0EB6"/>
    <w:rsid w:val="002C1579"/>
    <w:rsid w:val="002C15B1"/>
    <w:rsid w:val="002C6BF1"/>
    <w:rsid w:val="002D0B40"/>
    <w:rsid w:val="002D1EB0"/>
    <w:rsid w:val="002D250F"/>
    <w:rsid w:val="002D33A2"/>
    <w:rsid w:val="002D3A59"/>
    <w:rsid w:val="002D3EB6"/>
    <w:rsid w:val="002D4C0D"/>
    <w:rsid w:val="002D4F96"/>
    <w:rsid w:val="002D6E8C"/>
    <w:rsid w:val="002D7B71"/>
    <w:rsid w:val="002E13B4"/>
    <w:rsid w:val="002E16CA"/>
    <w:rsid w:val="002E29B1"/>
    <w:rsid w:val="002E4DDB"/>
    <w:rsid w:val="002E5398"/>
    <w:rsid w:val="002E5F7B"/>
    <w:rsid w:val="002E613C"/>
    <w:rsid w:val="002E64D6"/>
    <w:rsid w:val="002E7A37"/>
    <w:rsid w:val="002F3BCE"/>
    <w:rsid w:val="002F43FD"/>
    <w:rsid w:val="002F5E96"/>
    <w:rsid w:val="002F79A3"/>
    <w:rsid w:val="002F7C36"/>
    <w:rsid w:val="003030C1"/>
    <w:rsid w:val="0030530C"/>
    <w:rsid w:val="00305828"/>
    <w:rsid w:val="003059D8"/>
    <w:rsid w:val="00307914"/>
    <w:rsid w:val="00307EAD"/>
    <w:rsid w:val="003121D9"/>
    <w:rsid w:val="00312C2C"/>
    <w:rsid w:val="00313265"/>
    <w:rsid w:val="00315607"/>
    <w:rsid w:val="003163E5"/>
    <w:rsid w:val="00316690"/>
    <w:rsid w:val="003178D1"/>
    <w:rsid w:val="00317CF2"/>
    <w:rsid w:val="003223BF"/>
    <w:rsid w:val="00322452"/>
    <w:rsid w:val="00322F3B"/>
    <w:rsid w:val="00324929"/>
    <w:rsid w:val="00334506"/>
    <w:rsid w:val="0033511B"/>
    <w:rsid w:val="003355F0"/>
    <w:rsid w:val="0033568D"/>
    <w:rsid w:val="00341684"/>
    <w:rsid w:val="003438E4"/>
    <w:rsid w:val="003537E6"/>
    <w:rsid w:val="00354E96"/>
    <w:rsid w:val="00356DB5"/>
    <w:rsid w:val="00357E03"/>
    <w:rsid w:val="0036194B"/>
    <w:rsid w:val="00365B9F"/>
    <w:rsid w:val="00367203"/>
    <w:rsid w:val="00372FDF"/>
    <w:rsid w:val="00374A3A"/>
    <w:rsid w:val="00376631"/>
    <w:rsid w:val="00381A7D"/>
    <w:rsid w:val="00394147"/>
    <w:rsid w:val="003A0BAC"/>
    <w:rsid w:val="003A0D5B"/>
    <w:rsid w:val="003A2CAF"/>
    <w:rsid w:val="003A2E39"/>
    <w:rsid w:val="003A38B4"/>
    <w:rsid w:val="003A3A70"/>
    <w:rsid w:val="003A461B"/>
    <w:rsid w:val="003A465A"/>
    <w:rsid w:val="003A52C9"/>
    <w:rsid w:val="003A59DF"/>
    <w:rsid w:val="003B1C24"/>
    <w:rsid w:val="003B2340"/>
    <w:rsid w:val="003B44D3"/>
    <w:rsid w:val="003B468C"/>
    <w:rsid w:val="003C1DC7"/>
    <w:rsid w:val="003C5D30"/>
    <w:rsid w:val="003C5F5A"/>
    <w:rsid w:val="003C607D"/>
    <w:rsid w:val="003D1F19"/>
    <w:rsid w:val="003D2B3A"/>
    <w:rsid w:val="003D3C8F"/>
    <w:rsid w:val="003D7B10"/>
    <w:rsid w:val="003D7E48"/>
    <w:rsid w:val="003E0A4A"/>
    <w:rsid w:val="003E0EA8"/>
    <w:rsid w:val="003E28EE"/>
    <w:rsid w:val="003E33F4"/>
    <w:rsid w:val="003E6508"/>
    <w:rsid w:val="003F3945"/>
    <w:rsid w:val="003F45B8"/>
    <w:rsid w:val="003F4C01"/>
    <w:rsid w:val="003F7B5E"/>
    <w:rsid w:val="003F7C4B"/>
    <w:rsid w:val="00400C64"/>
    <w:rsid w:val="00403804"/>
    <w:rsid w:val="00405962"/>
    <w:rsid w:val="00414480"/>
    <w:rsid w:val="00414974"/>
    <w:rsid w:val="00415686"/>
    <w:rsid w:val="004178C9"/>
    <w:rsid w:val="00417B2F"/>
    <w:rsid w:val="004222D9"/>
    <w:rsid w:val="00423296"/>
    <w:rsid w:val="0042331D"/>
    <w:rsid w:val="00423AC6"/>
    <w:rsid w:val="004256F9"/>
    <w:rsid w:val="0042623E"/>
    <w:rsid w:val="0043173C"/>
    <w:rsid w:val="00431980"/>
    <w:rsid w:val="004320E1"/>
    <w:rsid w:val="00433AC0"/>
    <w:rsid w:val="0043447C"/>
    <w:rsid w:val="0043797E"/>
    <w:rsid w:val="00441827"/>
    <w:rsid w:val="00443114"/>
    <w:rsid w:val="00444E78"/>
    <w:rsid w:val="0044551B"/>
    <w:rsid w:val="004465E7"/>
    <w:rsid w:val="004513AC"/>
    <w:rsid w:val="0045294C"/>
    <w:rsid w:val="004541CF"/>
    <w:rsid w:val="004556A5"/>
    <w:rsid w:val="004602A1"/>
    <w:rsid w:val="004616E5"/>
    <w:rsid w:val="0046241C"/>
    <w:rsid w:val="00462F6A"/>
    <w:rsid w:val="0046371D"/>
    <w:rsid w:val="004647CD"/>
    <w:rsid w:val="00464871"/>
    <w:rsid w:val="004674CD"/>
    <w:rsid w:val="0046758C"/>
    <w:rsid w:val="004676EB"/>
    <w:rsid w:val="004705FE"/>
    <w:rsid w:val="00471104"/>
    <w:rsid w:val="004737C8"/>
    <w:rsid w:val="00474EA1"/>
    <w:rsid w:val="0047630C"/>
    <w:rsid w:val="004806BD"/>
    <w:rsid w:val="00481AF6"/>
    <w:rsid w:val="00483D46"/>
    <w:rsid w:val="00484914"/>
    <w:rsid w:val="00487A98"/>
    <w:rsid w:val="00495FA6"/>
    <w:rsid w:val="004A3E22"/>
    <w:rsid w:val="004A7F98"/>
    <w:rsid w:val="004B0B75"/>
    <w:rsid w:val="004B0FF2"/>
    <w:rsid w:val="004B2F21"/>
    <w:rsid w:val="004B3875"/>
    <w:rsid w:val="004B51D2"/>
    <w:rsid w:val="004B6A24"/>
    <w:rsid w:val="004B7FD7"/>
    <w:rsid w:val="004C037B"/>
    <w:rsid w:val="004C0FA4"/>
    <w:rsid w:val="004C13CB"/>
    <w:rsid w:val="004C1CD5"/>
    <w:rsid w:val="004C21E8"/>
    <w:rsid w:val="004C3026"/>
    <w:rsid w:val="004C52C5"/>
    <w:rsid w:val="004C62B0"/>
    <w:rsid w:val="004D1B28"/>
    <w:rsid w:val="004D22A8"/>
    <w:rsid w:val="004D249E"/>
    <w:rsid w:val="004D5B49"/>
    <w:rsid w:val="004D5EEE"/>
    <w:rsid w:val="004D6152"/>
    <w:rsid w:val="004D66CC"/>
    <w:rsid w:val="004D7138"/>
    <w:rsid w:val="004E3086"/>
    <w:rsid w:val="004E5E6A"/>
    <w:rsid w:val="004F305B"/>
    <w:rsid w:val="004F3FD5"/>
    <w:rsid w:val="004F7416"/>
    <w:rsid w:val="004F742F"/>
    <w:rsid w:val="0050231A"/>
    <w:rsid w:val="005025EC"/>
    <w:rsid w:val="00502868"/>
    <w:rsid w:val="0050556E"/>
    <w:rsid w:val="00506AD4"/>
    <w:rsid w:val="00507C37"/>
    <w:rsid w:val="00511271"/>
    <w:rsid w:val="00511B43"/>
    <w:rsid w:val="005126E8"/>
    <w:rsid w:val="005142E9"/>
    <w:rsid w:val="00517E30"/>
    <w:rsid w:val="00521FBA"/>
    <w:rsid w:val="00522EB8"/>
    <w:rsid w:val="005243BA"/>
    <w:rsid w:val="00526BDE"/>
    <w:rsid w:val="00530441"/>
    <w:rsid w:val="00530C08"/>
    <w:rsid w:val="00531065"/>
    <w:rsid w:val="00531C16"/>
    <w:rsid w:val="00535FA9"/>
    <w:rsid w:val="00542575"/>
    <w:rsid w:val="005441DB"/>
    <w:rsid w:val="00544A68"/>
    <w:rsid w:val="00544DDF"/>
    <w:rsid w:val="00545C51"/>
    <w:rsid w:val="00546FB4"/>
    <w:rsid w:val="0055756D"/>
    <w:rsid w:val="00564A0F"/>
    <w:rsid w:val="00564FEB"/>
    <w:rsid w:val="00565ED1"/>
    <w:rsid w:val="00575EF4"/>
    <w:rsid w:val="00576DB5"/>
    <w:rsid w:val="00580F18"/>
    <w:rsid w:val="0058342C"/>
    <w:rsid w:val="00584BBA"/>
    <w:rsid w:val="00585761"/>
    <w:rsid w:val="00595726"/>
    <w:rsid w:val="005960A2"/>
    <w:rsid w:val="005A0499"/>
    <w:rsid w:val="005A361A"/>
    <w:rsid w:val="005A4978"/>
    <w:rsid w:val="005A5EB2"/>
    <w:rsid w:val="005A7E44"/>
    <w:rsid w:val="005B62CF"/>
    <w:rsid w:val="005B75C0"/>
    <w:rsid w:val="005C0D72"/>
    <w:rsid w:val="005C0E8E"/>
    <w:rsid w:val="005C1930"/>
    <w:rsid w:val="005C217A"/>
    <w:rsid w:val="005C2911"/>
    <w:rsid w:val="005C4E55"/>
    <w:rsid w:val="005C6F93"/>
    <w:rsid w:val="005D14BC"/>
    <w:rsid w:val="005D375D"/>
    <w:rsid w:val="005D3B85"/>
    <w:rsid w:val="005D3EC3"/>
    <w:rsid w:val="005D41EB"/>
    <w:rsid w:val="005D5B5E"/>
    <w:rsid w:val="005D66F5"/>
    <w:rsid w:val="005D706D"/>
    <w:rsid w:val="005D7554"/>
    <w:rsid w:val="005D7BF5"/>
    <w:rsid w:val="005E1DBE"/>
    <w:rsid w:val="005E2D7F"/>
    <w:rsid w:val="005F12F8"/>
    <w:rsid w:val="005F16BD"/>
    <w:rsid w:val="0060005C"/>
    <w:rsid w:val="00601871"/>
    <w:rsid w:val="00602874"/>
    <w:rsid w:val="00602C08"/>
    <w:rsid w:val="0060357E"/>
    <w:rsid w:val="00603CC2"/>
    <w:rsid w:val="00604BC5"/>
    <w:rsid w:val="00605794"/>
    <w:rsid w:val="00607361"/>
    <w:rsid w:val="00610111"/>
    <w:rsid w:val="00610490"/>
    <w:rsid w:val="006106F6"/>
    <w:rsid w:val="00611023"/>
    <w:rsid w:val="006113E5"/>
    <w:rsid w:val="006118BA"/>
    <w:rsid w:val="00611E2D"/>
    <w:rsid w:val="00613D73"/>
    <w:rsid w:val="00615A20"/>
    <w:rsid w:val="006172AB"/>
    <w:rsid w:val="00617F87"/>
    <w:rsid w:val="00620F66"/>
    <w:rsid w:val="0062290E"/>
    <w:rsid w:val="006319E7"/>
    <w:rsid w:val="00631A5D"/>
    <w:rsid w:val="00632A21"/>
    <w:rsid w:val="00632B5B"/>
    <w:rsid w:val="00632E70"/>
    <w:rsid w:val="006343B7"/>
    <w:rsid w:val="00634ACB"/>
    <w:rsid w:val="00636F26"/>
    <w:rsid w:val="006432A6"/>
    <w:rsid w:val="00643E5A"/>
    <w:rsid w:val="00643FDE"/>
    <w:rsid w:val="00646A61"/>
    <w:rsid w:val="00650D93"/>
    <w:rsid w:val="00651487"/>
    <w:rsid w:val="00651E22"/>
    <w:rsid w:val="00652B45"/>
    <w:rsid w:val="00656128"/>
    <w:rsid w:val="006617CD"/>
    <w:rsid w:val="006647C6"/>
    <w:rsid w:val="00666699"/>
    <w:rsid w:val="0066783E"/>
    <w:rsid w:val="00667B92"/>
    <w:rsid w:val="006763F9"/>
    <w:rsid w:val="00676D6B"/>
    <w:rsid w:val="00685637"/>
    <w:rsid w:val="00686276"/>
    <w:rsid w:val="00686646"/>
    <w:rsid w:val="00686D20"/>
    <w:rsid w:val="00690150"/>
    <w:rsid w:val="0069053A"/>
    <w:rsid w:val="006906CB"/>
    <w:rsid w:val="00692FDB"/>
    <w:rsid w:val="0069557B"/>
    <w:rsid w:val="006963AB"/>
    <w:rsid w:val="006963C0"/>
    <w:rsid w:val="00696A12"/>
    <w:rsid w:val="006A474F"/>
    <w:rsid w:val="006A51B8"/>
    <w:rsid w:val="006B096D"/>
    <w:rsid w:val="006B2A3F"/>
    <w:rsid w:val="006B2F6D"/>
    <w:rsid w:val="006B3FB9"/>
    <w:rsid w:val="006B53A0"/>
    <w:rsid w:val="006B70A7"/>
    <w:rsid w:val="006C13AC"/>
    <w:rsid w:val="006C2F44"/>
    <w:rsid w:val="006C3B2C"/>
    <w:rsid w:val="006C573D"/>
    <w:rsid w:val="006C7E19"/>
    <w:rsid w:val="006D00A6"/>
    <w:rsid w:val="006D10F9"/>
    <w:rsid w:val="006D1610"/>
    <w:rsid w:val="006D2CC9"/>
    <w:rsid w:val="006D3A74"/>
    <w:rsid w:val="006D412B"/>
    <w:rsid w:val="006D4605"/>
    <w:rsid w:val="006E12B3"/>
    <w:rsid w:val="006E1477"/>
    <w:rsid w:val="006E5A34"/>
    <w:rsid w:val="006F05ED"/>
    <w:rsid w:val="006F0E26"/>
    <w:rsid w:val="006F1569"/>
    <w:rsid w:val="006F1BAD"/>
    <w:rsid w:val="006F3B89"/>
    <w:rsid w:val="006F7B97"/>
    <w:rsid w:val="00701BE3"/>
    <w:rsid w:val="00702813"/>
    <w:rsid w:val="00705C3A"/>
    <w:rsid w:val="00712036"/>
    <w:rsid w:val="00714BE0"/>
    <w:rsid w:val="00715670"/>
    <w:rsid w:val="007207ED"/>
    <w:rsid w:val="00720C3D"/>
    <w:rsid w:val="0072100B"/>
    <w:rsid w:val="007240E4"/>
    <w:rsid w:val="007241E6"/>
    <w:rsid w:val="00725912"/>
    <w:rsid w:val="007277D0"/>
    <w:rsid w:val="00727F47"/>
    <w:rsid w:val="00731859"/>
    <w:rsid w:val="00732A26"/>
    <w:rsid w:val="0073396C"/>
    <w:rsid w:val="007365BC"/>
    <w:rsid w:val="00736666"/>
    <w:rsid w:val="00737131"/>
    <w:rsid w:val="00737F66"/>
    <w:rsid w:val="00746041"/>
    <w:rsid w:val="0074716A"/>
    <w:rsid w:val="00747E84"/>
    <w:rsid w:val="0075047A"/>
    <w:rsid w:val="00751C3C"/>
    <w:rsid w:val="00752193"/>
    <w:rsid w:val="00753282"/>
    <w:rsid w:val="00753FE7"/>
    <w:rsid w:val="007562CD"/>
    <w:rsid w:val="00756E12"/>
    <w:rsid w:val="00760538"/>
    <w:rsid w:val="00760C2F"/>
    <w:rsid w:val="00766061"/>
    <w:rsid w:val="00767D98"/>
    <w:rsid w:val="00770419"/>
    <w:rsid w:val="00770861"/>
    <w:rsid w:val="00770932"/>
    <w:rsid w:val="00770B9E"/>
    <w:rsid w:val="00770D7B"/>
    <w:rsid w:val="00772422"/>
    <w:rsid w:val="007731C0"/>
    <w:rsid w:val="00783389"/>
    <w:rsid w:val="007840A1"/>
    <w:rsid w:val="007849F6"/>
    <w:rsid w:val="00784CC4"/>
    <w:rsid w:val="007877F6"/>
    <w:rsid w:val="00792A43"/>
    <w:rsid w:val="007937B8"/>
    <w:rsid w:val="007953F9"/>
    <w:rsid w:val="00796551"/>
    <w:rsid w:val="007A1E9E"/>
    <w:rsid w:val="007A2756"/>
    <w:rsid w:val="007A519B"/>
    <w:rsid w:val="007A6193"/>
    <w:rsid w:val="007A66EA"/>
    <w:rsid w:val="007B12BD"/>
    <w:rsid w:val="007B32BD"/>
    <w:rsid w:val="007B3E2E"/>
    <w:rsid w:val="007B7BD2"/>
    <w:rsid w:val="007C059C"/>
    <w:rsid w:val="007C1567"/>
    <w:rsid w:val="007C25BB"/>
    <w:rsid w:val="007C2CCE"/>
    <w:rsid w:val="007C3074"/>
    <w:rsid w:val="007C50D4"/>
    <w:rsid w:val="007D0B6D"/>
    <w:rsid w:val="007D4156"/>
    <w:rsid w:val="007D48EE"/>
    <w:rsid w:val="007D56C7"/>
    <w:rsid w:val="007D64FF"/>
    <w:rsid w:val="007D65BA"/>
    <w:rsid w:val="007E15C5"/>
    <w:rsid w:val="007E1E5B"/>
    <w:rsid w:val="007E3DA4"/>
    <w:rsid w:val="007E61CD"/>
    <w:rsid w:val="007E7044"/>
    <w:rsid w:val="007E7486"/>
    <w:rsid w:val="007E77D2"/>
    <w:rsid w:val="007F2685"/>
    <w:rsid w:val="007F3D1D"/>
    <w:rsid w:val="007F42C7"/>
    <w:rsid w:val="00802324"/>
    <w:rsid w:val="00804BFB"/>
    <w:rsid w:val="00805EA8"/>
    <w:rsid w:val="008111C7"/>
    <w:rsid w:val="00811532"/>
    <w:rsid w:val="00812190"/>
    <w:rsid w:val="008147D6"/>
    <w:rsid w:val="00815370"/>
    <w:rsid w:val="008167D8"/>
    <w:rsid w:val="00817074"/>
    <w:rsid w:val="00817C6A"/>
    <w:rsid w:val="00822C6F"/>
    <w:rsid w:val="0082325F"/>
    <w:rsid w:val="00826916"/>
    <w:rsid w:val="00826A56"/>
    <w:rsid w:val="00826CCA"/>
    <w:rsid w:val="00826CF2"/>
    <w:rsid w:val="00827509"/>
    <w:rsid w:val="008308CE"/>
    <w:rsid w:val="00834981"/>
    <w:rsid w:val="0083639C"/>
    <w:rsid w:val="00841C41"/>
    <w:rsid w:val="00843027"/>
    <w:rsid w:val="0084329C"/>
    <w:rsid w:val="0084388A"/>
    <w:rsid w:val="00846549"/>
    <w:rsid w:val="00846C16"/>
    <w:rsid w:val="008470E4"/>
    <w:rsid w:val="008501AC"/>
    <w:rsid w:val="0085064B"/>
    <w:rsid w:val="00851278"/>
    <w:rsid w:val="00853142"/>
    <w:rsid w:val="0085372B"/>
    <w:rsid w:val="00856CCE"/>
    <w:rsid w:val="008615C2"/>
    <w:rsid w:val="00861C6C"/>
    <w:rsid w:val="00862AAF"/>
    <w:rsid w:val="008678F6"/>
    <w:rsid w:val="00870B73"/>
    <w:rsid w:val="008713FC"/>
    <w:rsid w:val="00873B69"/>
    <w:rsid w:val="00873C52"/>
    <w:rsid w:val="008744AE"/>
    <w:rsid w:val="008756DF"/>
    <w:rsid w:val="00875C02"/>
    <w:rsid w:val="00876B47"/>
    <w:rsid w:val="00876BF0"/>
    <w:rsid w:val="008804E5"/>
    <w:rsid w:val="008820F3"/>
    <w:rsid w:val="00882DDE"/>
    <w:rsid w:val="00892E03"/>
    <w:rsid w:val="0089358D"/>
    <w:rsid w:val="008940A8"/>
    <w:rsid w:val="00894DA4"/>
    <w:rsid w:val="008A0255"/>
    <w:rsid w:val="008A0792"/>
    <w:rsid w:val="008A0F36"/>
    <w:rsid w:val="008A16D1"/>
    <w:rsid w:val="008A26F9"/>
    <w:rsid w:val="008A4EAD"/>
    <w:rsid w:val="008A5BD9"/>
    <w:rsid w:val="008A5FC6"/>
    <w:rsid w:val="008B157F"/>
    <w:rsid w:val="008B21A4"/>
    <w:rsid w:val="008B2BA0"/>
    <w:rsid w:val="008B63CA"/>
    <w:rsid w:val="008B65A8"/>
    <w:rsid w:val="008C0C84"/>
    <w:rsid w:val="008C3CE4"/>
    <w:rsid w:val="008C591A"/>
    <w:rsid w:val="008C6881"/>
    <w:rsid w:val="008C6C03"/>
    <w:rsid w:val="008C76FB"/>
    <w:rsid w:val="008C7A70"/>
    <w:rsid w:val="008C7B23"/>
    <w:rsid w:val="008C7EFB"/>
    <w:rsid w:val="008D0DD9"/>
    <w:rsid w:val="008D1405"/>
    <w:rsid w:val="008D4354"/>
    <w:rsid w:val="008D4421"/>
    <w:rsid w:val="008D5A38"/>
    <w:rsid w:val="008D5B91"/>
    <w:rsid w:val="008D6DE0"/>
    <w:rsid w:val="008E2004"/>
    <w:rsid w:val="008E69D3"/>
    <w:rsid w:val="008F45DF"/>
    <w:rsid w:val="008F4C6E"/>
    <w:rsid w:val="008F5691"/>
    <w:rsid w:val="008F5E3A"/>
    <w:rsid w:val="008F78D0"/>
    <w:rsid w:val="009007F4"/>
    <w:rsid w:val="00901E07"/>
    <w:rsid w:val="0090338A"/>
    <w:rsid w:val="00905AC4"/>
    <w:rsid w:val="009079AF"/>
    <w:rsid w:val="0091365F"/>
    <w:rsid w:val="009141C0"/>
    <w:rsid w:val="00914887"/>
    <w:rsid w:val="009220BB"/>
    <w:rsid w:val="00923A0B"/>
    <w:rsid w:val="00925774"/>
    <w:rsid w:val="00925BB3"/>
    <w:rsid w:val="0093220F"/>
    <w:rsid w:val="00934EDD"/>
    <w:rsid w:val="009351A4"/>
    <w:rsid w:val="00935760"/>
    <w:rsid w:val="00935C12"/>
    <w:rsid w:val="009366D8"/>
    <w:rsid w:val="009403C8"/>
    <w:rsid w:val="00940DFF"/>
    <w:rsid w:val="009440DE"/>
    <w:rsid w:val="00944466"/>
    <w:rsid w:val="00945371"/>
    <w:rsid w:val="009453A0"/>
    <w:rsid w:val="00946806"/>
    <w:rsid w:val="00950EF6"/>
    <w:rsid w:val="00952529"/>
    <w:rsid w:val="00953AF6"/>
    <w:rsid w:val="00955A9A"/>
    <w:rsid w:val="009606A9"/>
    <w:rsid w:val="00964210"/>
    <w:rsid w:val="00964DAB"/>
    <w:rsid w:val="00967F91"/>
    <w:rsid w:val="0097038C"/>
    <w:rsid w:val="009710C0"/>
    <w:rsid w:val="00973AAD"/>
    <w:rsid w:val="00973B2C"/>
    <w:rsid w:val="00973BFD"/>
    <w:rsid w:val="00975711"/>
    <w:rsid w:val="009757C3"/>
    <w:rsid w:val="00976158"/>
    <w:rsid w:val="00976236"/>
    <w:rsid w:val="00977AA6"/>
    <w:rsid w:val="009812EC"/>
    <w:rsid w:val="009832DA"/>
    <w:rsid w:val="0099010F"/>
    <w:rsid w:val="00990B96"/>
    <w:rsid w:val="00990CBD"/>
    <w:rsid w:val="0099124D"/>
    <w:rsid w:val="00994B1F"/>
    <w:rsid w:val="009958CA"/>
    <w:rsid w:val="00996E66"/>
    <w:rsid w:val="009975E2"/>
    <w:rsid w:val="009A158D"/>
    <w:rsid w:val="009A1858"/>
    <w:rsid w:val="009A1A6D"/>
    <w:rsid w:val="009A1AA3"/>
    <w:rsid w:val="009A317E"/>
    <w:rsid w:val="009A3DB5"/>
    <w:rsid w:val="009A5711"/>
    <w:rsid w:val="009B097B"/>
    <w:rsid w:val="009B1314"/>
    <w:rsid w:val="009B3AE6"/>
    <w:rsid w:val="009B4AC4"/>
    <w:rsid w:val="009B6456"/>
    <w:rsid w:val="009B6E5F"/>
    <w:rsid w:val="009B7ADC"/>
    <w:rsid w:val="009B7C74"/>
    <w:rsid w:val="009B7EBF"/>
    <w:rsid w:val="009C0986"/>
    <w:rsid w:val="009C303A"/>
    <w:rsid w:val="009C3B74"/>
    <w:rsid w:val="009C4F2F"/>
    <w:rsid w:val="009C65EC"/>
    <w:rsid w:val="009D129D"/>
    <w:rsid w:val="009D1B88"/>
    <w:rsid w:val="009D28E0"/>
    <w:rsid w:val="009D4748"/>
    <w:rsid w:val="009D49F1"/>
    <w:rsid w:val="009D53A8"/>
    <w:rsid w:val="009D60CF"/>
    <w:rsid w:val="009D63E0"/>
    <w:rsid w:val="009D686E"/>
    <w:rsid w:val="009D70AE"/>
    <w:rsid w:val="009E09F8"/>
    <w:rsid w:val="009E3F7D"/>
    <w:rsid w:val="009F2148"/>
    <w:rsid w:val="009F54FB"/>
    <w:rsid w:val="00A040C1"/>
    <w:rsid w:val="00A04448"/>
    <w:rsid w:val="00A07742"/>
    <w:rsid w:val="00A10659"/>
    <w:rsid w:val="00A12C6A"/>
    <w:rsid w:val="00A17979"/>
    <w:rsid w:val="00A17C05"/>
    <w:rsid w:val="00A20033"/>
    <w:rsid w:val="00A20577"/>
    <w:rsid w:val="00A2209F"/>
    <w:rsid w:val="00A2233F"/>
    <w:rsid w:val="00A2430B"/>
    <w:rsid w:val="00A24DE0"/>
    <w:rsid w:val="00A30188"/>
    <w:rsid w:val="00A32188"/>
    <w:rsid w:val="00A323B6"/>
    <w:rsid w:val="00A365E8"/>
    <w:rsid w:val="00A40C9D"/>
    <w:rsid w:val="00A4193C"/>
    <w:rsid w:val="00A436B0"/>
    <w:rsid w:val="00A44080"/>
    <w:rsid w:val="00A44D3D"/>
    <w:rsid w:val="00A46D65"/>
    <w:rsid w:val="00A47412"/>
    <w:rsid w:val="00A5283D"/>
    <w:rsid w:val="00A531FD"/>
    <w:rsid w:val="00A54A08"/>
    <w:rsid w:val="00A61BC8"/>
    <w:rsid w:val="00A630BC"/>
    <w:rsid w:val="00A634F2"/>
    <w:rsid w:val="00A65D9D"/>
    <w:rsid w:val="00A67026"/>
    <w:rsid w:val="00A7100D"/>
    <w:rsid w:val="00A7349A"/>
    <w:rsid w:val="00A744DF"/>
    <w:rsid w:val="00A75394"/>
    <w:rsid w:val="00A76C19"/>
    <w:rsid w:val="00A76F60"/>
    <w:rsid w:val="00A80CED"/>
    <w:rsid w:val="00A8199A"/>
    <w:rsid w:val="00A8231D"/>
    <w:rsid w:val="00A83EE6"/>
    <w:rsid w:val="00A848DE"/>
    <w:rsid w:val="00A85752"/>
    <w:rsid w:val="00A857C3"/>
    <w:rsid w:val="00A85E59"/>
    <w:rsid w:val="00A900C3"/>
    <w:rsid w:val="00A90876"/>
    <w:rsid w:val="00A914EA"/>
    <w:rsid w:val="00A91AE9"/>
    <w:rsid w:val="00A93534"/>
    <w:rsid w:val="00A96BAA"/>
    <w:rsid w:val="00AA2122"/>
    <w:rsid w:val="00AA4F82"/>
    <w:rsid w:val="00AA55D9"/>
    <w:rsid w:val="00AA56B1"/>
    <w:rsid w:val="00AA62C6"/>
    <w:rsid w:val="00AB22B6"/>
    <w:rsid w:val="00AB49C7"/>
    <w:rsid w:val="00AC04B2"/>
    <w:rsid w:val="00AC515B"/>
    <w:rsid w:val="00AC6490"/>
    <w:rsid w:val="00AD0E09"/>
    <w:rsid w:val="00AD2E08"/>
    <w:rsid w:val="00AD67E1"/>
    <w:rsid w:val="00AD7A01"/>
    <w:rsid w:val="00AF0427"/>
    <w:rsid w:val="00AF06ED"/>
    <w:rsid w:val="00AF5021"/>
    <w:rsid w:val="00AF51D6"/>
    <w:rsid w:val="00B0385F"/>
    <w:rsid w:val="00B051C4"/>
    <w:rsid w:val="00B118C0"/>
    <w:rsid w:val="00B133FF"/>
    <w:rsid w:val="00B15083"/>
    <w:rsid w:val="00B160F0"/>
    <w:rsid w:val="00B21CE6"/>
    <w:rsid w:val="00B23EC3"/>
    <w:rsid w:val="00B24A36"/>
    <w:rsid w:val="00B24AF9"/>
    <w:rsid w:val="00B30133"/>
    <w:rsid w:val="00B30356"/>
    <w:rsid w:val="00B3148D"/>
    <w:rsid w:val="00B326D9"/>
    <w:rsid w:val="00B32FCA"/>
    <w:rsid w:val="00B332AC"/>
    <w:rsid w:val="00B332C3"/>
    <w:rsid w:val="00B33732"/>
    <w:rsid w:val="00B33A03"/>
    <w:rsid w:val="00B37377"/>
    <w:rsid w:val="00B45B3B"/>
    <w:rsid w:val="00B46755"/>
    <w:rsid w:val="00B501C8"/>
    <w:rsid w:val="00B50698"/>
    <w:rsid w:val="00B53907"/>
    <w:rsid w:val="00B54B66"/>
    <w:rsid w:val="00B54C4C"/>
    <w:rsid w:val="00B5627C"/>
    <w:rsid w:val="00B61444"/>
    <w:rsid w:val="00B621A6"/>
    <w:rsid w:val="00B63B18"/>
    <w:rsid w:val="00B63D56"/>
    <w:rsid w:val="00B64213"/>
    <w:rsid w:val="00B648F0"/>
    <w:rsid w:val="00B65550"/>
    <w:rsid w:val="00B657BB"/>
    <w:rsid w:val="00B66B13"/>
    <w:rsid w:val="00B67F0D"/>
    <w:rsid w:val="00B71DCB"/>
    <w:rsid w:val="00B740BE"/>
    <w:rsid w:val="00B750D4"/>
    <w:rsid w:val="00B75B20"/>
    <w:rsid w:val="00B76F1A"/>
    <w:rsid w:val="00B81819"/>
    <w:rsid w:val="00B83527"/>
    <w:rsid w:val="00B864F7"/>
    <w:rsid w:val="00B879EA"/>
    <w:rsid w:val="00B9098F"/>
    <w:rsid w:val="00B929BD"/>
    <w:rsid w:val="00B93534"/>
    <w:rsid w:val="00B973C4"/>
    <w:rsid w:val="00B97B44"/>
    <w:rsid w:val="00BA02C1"/>
    <w:rsid w:val="00BA05A6"/>
    <w:rsid w:val="00BA1E9F"/>
    <w:rsid w:val="00BA1F3E"/>
    <w:rsid w:val="00BA264D"/>
    <w:rsid w:val="00BA31C0"/>
    <w:rsid w:val="00BA33B9"/>
    <w:rsid w:val="00BA55AB"/>
    <w:rsid w:val="00BA5881"/>
    <w:rsid w:val="00BB0BB0"/>
    <w:rsid w:val="00BB2322"/>
    <w:rsid w:val="00BB608D"/>
    <w:rsid w:val="00BB6D3B"/>
    <w:rsid w:val="00BB6E19"/>
    <w:rsid w:val="00BB6EB6"/>
    <w:rsid w:val="00BC130D"/>
    <w:rsid w:val="00BC20C2"/>
    <w:rsid w:val="00BC27A2"/>
    <w:rsid w:val="00BC4F5F"/>
    <w:rsid w:val="00BC5CC3"/>
    <w:rsid w:val="00BC5DE3"/>
    <w:rsid w:val="00BD208E"/>
    <w:rsid w:val="00BD5CB6"/>
    <w:rsid w:val="00BE0BA5"/>
    <w:rsid w:val="00BE1451"/>
    <w:rsid w:val="00BE1D83"/>
    <w:rsid w:val="00BE4CB6"/>
    <w:rsid w:val="00BE71AC"/>
    <w:rsid w:val="00BF4A42"/>
    <w:rsid w:val="00BF7F7D"/>
    <w:rsid w:val="00C0111D"/>
    <w:rsid w:val="00C0592F"/>
    <w:rsid w:val="00C064CC"/>
    <w:rsid w:val="00C078EE"/>
    <w:rsid w:val="00C1054F"/>
    <w:rsid w:val="00C11E46"/>
    <w:rsid w:val="00C121E9"/>
    <w:rsid w:val="00C1439C"/>
    <w:rsid w:val="00C20386"/>
    <w:rsid w:val="00C20C19"/>
    <w:rsid w:val="00C279AE"/>
    <w:rsid w:val="00C306E8"/>
    <w:rsid w:val="00C32BC8"/>
    <w:rsid w:val="00C40F39"/>
    <w:rsid w:val="00C42BE7"/>
    <w:rsid w:val="00C43E2F"/>
    <w:rsid w:val="00C47FBD"/>
    <w:rsid w:val="00C50106"/>
    <w:rsid w:val="00C54CC2"/>
    <w:rsid w:val="00C551AD"/>
    <w:rsid w:val="00C55D6D"/>
    <w:rsid w:val="00C57359"/>
    <w:rsid w:val="00C63063"/>
    <w:rsid w:val="00C6448C"/>
    <w:rsid w:val="00C674D9"/>
    <w:rsid w:val="00C7021A"/>
    <w:rsid w:val="00C74548"/>
    <w:rsid w:val="00C74B46"/>
    <w:rsid w:val="00C7602F"/>
    <w:rsid w:val="00C76329"/>
    <w:rsid w:val="00C76868"/>
    <w:rsid w:val="00C7711E"/>
    <w:rsid w:val="00C84EEC"/>
    <w:rsid w:val="00C85B16"/>
    <w:rsid w:val="00C90747"/>
    <w:rsid w:val="00C90D3F"/>
    <w:rsid w:val="00C930F5"/>
    <w:rsid w:val="00C93E89"/>
    <w:rsid w:val="00C96DE2"/>
    <w:rsid w:val="00C97417"/>
    <w:rsid w:val="00CA0DC5"/>
    <w:rsid w:val="00CA320F"/>
    <w:rsid w:val="00CA392D"/>
    <w:rsid w:val="00CB1773"/>
    <w:rsid w:val="00CB4191"/>
    <w:rsid w:val="00CB50E5"/>
    <w:rsid w:val="00CB5510"/>
    <w:rsid w:val="00CC1B0D"/>
    <w:rsid w:val="00CC1E03"/>
    <w:rsid w:val="00CC5E60"/>
    <w:rsid w:val="00CC657B"/>
    <w:rsid w:val="00CC6CE8"/>
    <w:rsid w:val="00CC7FF0"/>
    <w:rsid w:val="00CD7AB3"/>
    <w:rsid w:val="00CE4A00"/>
    <w:rsid w:val="00CE56A2"/>
    <w:rsid w:val="00CE6C32"/>
    <w:rsid w:val="00CE6CA4"/>
    <w:rsid w:val="00CF0C95"/>
    <w:rsid w:val="00CF1416"/>
    <w:rsid w:val="00CF290D"/>
    <w:rsid w:val="00CF2BAC"/>
    <w:rsid w:val="00CF44AF"/>
    <w:rsid w:val="00CF5CE1"/>
    <w:rsid w:val="00CF64E0"/>
    <w:rsid w:val="00CF68B8"/>
    <w:rsid w:val="00D00AAF"/>
    <w:rsid w:val="00D03552"/>
    <w:rsid w:val="00D0468D"/>
    <w:rsid w:val="00D049AD"/>
    <w:rsid w:val="00D065A9"/>
    <w:rsid w:val="00D07FAB"/>
    <w:rsid w:val="00D11B5D"/>
    <w:rsid w:val="00D11F21"/>
    <w:rsid w:val="00D13B19"/>
    <w:rsid w:val="00D14525"/>
    <w:rsid w:val="00D14976"/>
    <w:rsid w:val="00D17711"/>
    <w:rsid w:val="00D2005A"/>
    <w:rsid w:val="00D209BA"/>
    <w:rsid w:val="00D20F2D"/>
    <w:rsid w:val="00D21625"/>
    <w:rsid w:val="00D248F9"/>
    <w:rsid w:val="00D24BAF"/>
    <w:rsid w:val="00D310AF"/>
    <w:rsid w:val="00D31EFA"/>
    <w:rsid w:val="00D33AD8"/>
    <w:rsid w:val="00D34F78"/>
    <w:rsid w:val="00D36CD1"/>
    <w:rsid w:val="00D37557"/>
    <w:rsid w:val="00D40507"/>
    <w:rsid w:val="00D41F97"/>
    <w:rsid w:val="00D425A1"/>
    <w:rsid w:val="00D42BE4"/>
    <w:rsid w:val="00D432E4"/>
    <w:rsid w:val="00D446AA"/>
    <w:rsid w:val="00D45AE2"/>
    <w:rsid w:val="00D46CB3"/>
    <w:rsid w:val="00D54A9B"/>
    <w:rsid w:val="00D55B53"/>
    <w:rsid w:val="00D565A6"/>
    <w:rsid w:val="00D57777"/>
    <w:rsid w:val="00D5784F"/>
    <w:rsid w:val="00D57A94"/>
    <w:rsid w:val="00D60A39"/>
    <w:rsid w:val="00D6172F"/>
    <w:rsid w:val="00D63C73"/>
    <w:rsid w:val="00D64CD8"/>
    <w:rsid w:val="00D64E0B"/>
    <w:rsid w:val="00D66157"/>
    <w:rsid w:val="00D664AC"/>
    <w:rsid w:val="00D71E13"/>
    <w:rsid w:val="00D72B27"/>
    <w:rsid w:val="00D75664"/>
    <w:rsid w:val="00D76DAF"/>
    <w:rsid w:val="00D81D46"/>
    <w:rsid w:val="00D8392B"/>
    <w:rsid w:val="00D90B13"/>
    <w:rsid w:val="00D96C00"/>
    <w:rsid w:val="00D96E95"/>
    <w:rsid w:val="00D9798E"/>
    <w:rsid w:val="00DA1D6B"/>
    <w:rsid w:val="00DA2823"/>
    <w:rsid w:val="00DA2990"/>
    <w:rsid w:val="00DA4CEF"/>
    <w:rsid w:val="00DA6EAF"/>
    <w:rsid w:val="00DB1F99"/>
    <w:rsid w:val="00DB3173"/>
    <w:rsid w:val="00DB4FEC"/>
    <w:rsid w:val="00DB7EFA"/>
    <w:rsid w:val="00DC0C46"/>
    <w:rsid w:val="00DC0DB8"/>
    <w:rsid w:val="00DC0EE1"/>
    <w:rsid w:val="00DC183A"/>
    <w:rsid w:val="00DC375E"/>
    <w:rsid w:val="00DC5EF4"/>
    <w:rsid w:val="00DD0251"/>
    <w:rsid w:val="00DD0D7F"/>
    <w:rsid w:val="00DD3742"/>
    <w:rsid w:val="00DD414C"/>
    <w:rsid w:val="00DD4CC7"/>
    <w:rsid w:val="00DD52F2"/>
    <w:rsid w:val="00DD5E2B"/>
    <w:rsid w:val="00DD7447"/>
    <w:rsid w:val="00DE06A9"/>
    <w:rsid w:val="00DE11F5"/>
    <w:rsid w:val="00DE30D7"/>
    <w:rsid w:val="00DE7376"/>
    <w:rsid w:val="00DF17CE"/>
    <w:rsid w:val="00DF34DF"/>
    <w:rsid w:val="00DF4E49"/>
    <w:rsid w:val="00DF71F7"/>
    <w:rsid w:val="00DF744A"/>
    <w:rsid w:val="00E00577"/>
    <w:rsid w:val="00E011C7"/>
    <w:rsid w:val="00E025AD"/>
    <w:rsid w:val="00E0371D"/>
    <w:rsid w:val="00E03C9B"/>
    <w:rsid w:val="00E10C44"/>
    <w:rsid w:val="00E17D39"/>
    <w:rsid w:val="00E20F59"/>
    <w:rsid w:val="00E21C96"/>
    <w:rsid w:val="00E22189"/>
    <w:rsid w:val="00E23043"/>
    <w:rsid w:val="00E2717A"/>
    <w:rsid w:val="00E30E0E"/>
    <w:rsid w:val="00E3184E"/>
    <w:rsid w:val="00E31F93"/>
    <w:rsid w:val="00E32D12"/>
    <w:rsid w:val="00E33881"/>
    <w:rsid w:val="00E33E6D"/>
    <w:rsid w:val="00E37632"/>
    <w:rsid w:val="00E407B3"/>
    <w:rsid w:val="00E42998"/>
    <w:rsid w:val="00E43C9A"/>
    <w:rsid w:val="00E43CA2"/>
    <w:rsid w:val="00E45F90"/>
    <w:rsid w:val="00E46A8C"/>
    <w:rsid w:val="00E51033"/>
    <w:rsid w:val="00E5147C"/>
    <w:rsid w:val="00E51627"/>
    <w:rsid w:val="00E518D7"/>
    <w:rsid w:val="00E53BED"/>
    <w:rsid w:val="00E54D02"/>
    <w:rsid w:val="00E57994"/>
    <w:rsid w:val="00E57AD2"/>
    <w:rsid w:val="00E605BB"/>
    <w:rsid w:val="00E625EB"/>
    <w:rsid w:val="00E65120"/>
    <w:rsid w:val="00E6675E"/>
    <w:rsid w:val="00E66E62"/>
    <w:rsid w:val="00E81D97"/>
    <w:rsid w:val="00E8407E"/>
    <w:rsid w:val="00E9011C"/>
    <w:rsid w:val="00E90CFE"/>
    <w:rsid w:val="00E919FD"/>
    <w:rsid w:val="00E93C6F"/>
    <w:rsid w:val="00E942C0"/>
    <w:rsid w:val="00E94F4E"/>
    <w:rsid w:val="00E9565D"/>
    <w:rsid w:val="00EA1C35"/>
    <w:rsid w:val="00EA3A6D"/>
    <w:rsid w:val="00EA5FC0"/>
    <w:rsid w:val="00EA7894"/>
    <w:rsid w:val="00EA7D90"/>
    <w:rsid w:val="00EB08FC"/>
    <w:rsid w:val="00EB1504"/>
    <w:rsid w:val="00EB6161"/>
    <w:rsid w:val="00EC34FA"/>
    <w:rsid w:val="00EC5912"/>
    <w:rsid w:val="00ED1258"/>
    <w:rsid w:val="00ED1ED2"/>
    <w:rsid w:val="00ED319A"/>
    <w:rsid w:val="00ED3EB2"/>
    <w:rsid w:val="00ED58E0"/>
    <w:rsid w:val="00ED6B33"/>
    <w:rsid w:val="00ED6D83"/>
    <w:rsid w:val="00EE0645"/>
    <w:rsid w:val="00EE1880"/>
    <w:rsid w:val="00EE3142"/>
    <w:rsid w:val="00EE41CA"/>
    <w:rsid w:val="00EE5A52"/>
    <w:rsid w:val="00EE671E"/>
    <w:rsid w:val="00EF1C41"/>
    <w:rsid w:val="00EF1EED"/>
    <w:rsid w:val="00EF3081"/>
    <w:rsid w:val="00F0111F"/>
    <w:rsid w:val="00F01D2B"/>
    <w:rsid w:val="00F037AC"/>
    <w:rsid w:val="00F04CD4"/>
    <w:rsid w:val="00F068BF"/>
    <w:rsid w:val="00F06BEA"/>
    <w:rsid w:val="00F11E6A"/>
    <w:rsid w:val="00F12BB8"/>
    <w:rsid w:val="00F16D64"/>
    <w:rsid w:val="00F2317B"/>
    <w:rsid w:val="00F257FB"/>
    <w:rsid w:val="00F25D20"/>
    <w:rsid w:val="00F25D8E"/>
    <w:rsid w:val="00F30ADE"/>
    <w:rsid w:val="00F319A5"/>
    <w:rsid w:val="00F3286A"/>
    <w:rsid w:val="00F341FC"/>
    <w:rsid w:val="00F348F9"/>
    <w:rsid w:val="00F36451"/>
    <w:rsid w:val="00F366E8"/>
    <w:rsid w:val="00F37530"/>
    <w:rsid w:val="00F4032D"/>
    <w:rsid w:val="00F437CD"/>
    <w:rsid w:val="00F461BC"/>
    <w:rsid w:val="00F46223"/>
    <w:rsid w:val="00F467F8"/>
    <w:rsid w:val="00F4737A"/>
    <w:rsid w:val="00F47734"/>
    <w:rsid w:val="00F5206A"/>
    <w:rsid w:val="00F549B3"/>
    <w:rsid w:val="00F558A5"/>
    <w:rsid w:val="00F558CB"/>
    <w:rsid w:val="00F56D00"/>
    <w:rsid w:val="00F5716C"/>
    <w:rsid w:val="00F60FED"/>
    <w:rsid w:val="00F62331"/>
    <w:rsid w:val="00F62EF4"/>
    <w:rsid w:val="00F63575"/>
    <w:rsid w:val="00F6641A"/>
    <w:rsid w:val="00F666ED"/>
    <w:rsid w:val="00F66D4F"/>
    <w:rsid w:val="00F71726"/>
    <w:rsid w:val="00F74040"/>
    <w:rsid w:val="00F75DD1"/>
    <w:rsid w:val="00F76F56"/>
    <w:rsid w:val="00F802C1"/>
    <w:rsid w:val="00F8288B"/>
    <w:rsid w:val="00F82D9B"/>
    <w:rsid w:val="00F86B64"/>
    <w:rsid w:val="00F873BC"/>
    <w:rsid w:val="00F91E57"/>
    <w:rsid w:val="00F9348D"/>
    <w:rsid w:val="00F961B0"/>
    <w:rsid w:val="00FA0E36"/>
    <w:rsid w:val="00FA29F1"/>
    <w:rsid w:val="00FA5F5B"/>
    <w:rsid w:val="00FA61AC"/>
    <w:rsid w:val="00FA6BF2"/>
    <w:rsid w:val="00FA7073"/>
    <w:rsid w:val="00FB0199"/>
    <w:rsid w:val="00FB2147"/>
    <w:rsid w:val="00FB31A8"/>
    <w:rsid w:val="00FB454B"/>
    <w:rsid w:val="00FB4E2C"/>
    <w:rsid w:val="00FB5664"/>
    <w:rsid w:val="00FC1385"/>
    <w:rsid w:val="00FC2195"/>
    <w:rsid w:val="00FC2685"/>
    <w:rsid w:val="00FC284D"/>
    <w:rsid w:val="00FC4556"/>
    <w:rsid w:val="00FC6615"/>
    <w:rsid w:val="00FC7AE1"/>
    <w:rsid w:val="00FD08C6"/>
    <w:rsid w:val="00FD0AA4"/>
    <w:rsid w:val="00FD14DA"/>
    <w:rsid w:val="00FD3A9A"/>
    <w:rsid w:val="00FE264A"/>
    <w:rsid w:val="00FE321D"/>
    <w:rsid w:val="00FE40B1"/>
    <w:rsid w:val="00FE72DE"/>
    <w:rsid w:val="00FF080D"/>
    <w:rsid w:val="00FF1633"/>
    <w:rsid w:val="00FF18FD"/>
    <w:rsid w:val="00FF2DFA"/>
    <w:rsid w:val="00FF39AE"/>
    <w:rsid w:val="00FF57C8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5DB24"/>
  <w15:chartTrackingRefBased/>
  <w15:docId w15:val="{548F4464-3EAB-4AEA-BC9A-2BEDA2D0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7979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91365F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1C3C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CharCharCharCharCharChar">
    <w:name w:val="Char Char Char Char Char Char"/>
    <w:basedOn w:val="Normal"/>
    <w:autoRedefine/>
    <w:rsid w:val="00F12BB8"/>
    <w:pPr>
      <w:numPr>
        <w:numId w:val="1"/>
      </w:numPr>
    </w:pPr>
    <w:rPr>
      <w:sz w:val="24"/>
    </w:rPr>
  </w:style>
  <w:style w:type="character" w:styleId="Hyperlink">
    <w:name w:val="Hyperlink"/>
    <w:rsid w:val="00E33E6D"/>
    <w:rPr>
      <w:color w:val="0000FF"/>
      <w:u w:val="single"/>
    </w:rPr>
  </w:style>
  <w:style w:type="paragraph" w:styleId="HTMLPreformatted">
    <w:name w:val="HTML Preformatted"/>
    <w:basedOn w:val="Normal"/>
    <w:rsid w:val="00E33E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rsid w:val="00142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42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B9098F"/>
    <w:rPr>
      <w:sz w:val="16"/>
      <w:szCs w:val="16"/>
    </w:rPr>
  </w:style>
  <w:style w:type="character" w:styleId="CommentReference">
    <w:name w:val="annotation reference"/>
    <w:semiHidden/>
    <w:rsid w:val="00D90B13"/>
    <w:rPr>
      <w:sz w:val="21"/>
      <w:szCs w:val="21"/>
    </w:rPr>
  </w:style>
  <w:style w:type="paragraph" w:styleId="CommentText">
    <w:name w:val="annotation text"/>
    <w:basedOn w:val="Normal"/>
    <w:semiHidden/>
    <w:rsid w:val="00D90B13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D90B13"/>
    <w:rPr>
      <w:b/>
      <w:bCs/>
    </w:rPr>
  </w:style>
  <w:style w:type="character" w:styleId="Strong">
    <w:name w:val="Strong"/>
    <w:uiPriority w:val="22"/>
    <w:qFormat/>
    <w:rsid w:val="00D565A6"/>
    <w:rPr>
      <w:b/>
      <w:bCs/>
    </w:rPr>
  </w:style>
  <w:style w:type="paragraph" w:styleId="ListParagraph">
    <w:name w:val="List Paragraph"/>
    <w:basedOn w:val="Normal"/>
    <w:uiPriority w:val="34"/>
    <w:qFormat/>
    <w:rsid w:val="00D565A6"/>
    <w:pPr>
      <w:ind w:firstLineChars="200" w:firstLine="420"/>
    </w:pPr>
    <w:rPr>
      <w:rFonts w:ascii="Calibri" w:eastAsia="DengXian" w:hAnsi="Calibri" w:cs="Arial"/>
      <w:szCs w:val="22"/>
    </w:rPr>
  </w:style>
  <w:style w:type="character" w:customStyle="1" w:styleId="FooterChar">
    <w:name w:val="Footer Char"/>
    <w:link w:val="Footer"/>
    <w:uiPriority w:val="99"/>
    <w:locked/>
    <w:rsid w:val="00FE321D"/>
    <w:rPr>
      <w:kern w:val="2"/>
      <w:sz w:val="18"/>
      <w:szCs w:val="18"/>
      <w:lang w:val="en-US"/>
    </w:rPr>
  </w:style>
  <w:style w:type="character" w:styleId="PageNumber">
    <w:name w:val="page number"/>
    <w:basedOn w:val="DefaultParagraphFont"/>
    <w:rsid w:val="00D64E0B"/>
  </w:style>
  <w:style w:type="character" w:styleId="UnresolvedMention">
    <w:name w:val="Unresolved Mention"/>
    <w:basedOn w:val="DefaultParagraphFont"/>
    <w:uiPriority w:val="99"/>
    <w:semiHidden/>
    <w:unhideWhenUsed/>
    <w:rsid w:val="0097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tsc.enquiry@um.edu.m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liotsc.um.edu.mo/orp-application-procedures-2023/)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8445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神经科学国家重点实验室开放课题管理办法</vt:lpstr>
    </vt:vector>
  </TitlesOfParts>
  <Company>Lenovo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IOTSC ORP Guidelines 2022</dc:title>
  <dc:subject/>
  <dc:creator>lidiasc@um.edu.mo</dc:creator>
  <cp:keywords/>
  <cp:lastModifiedBy>frankielei</cp:lastModifiedBy>
  <cp:revision>865</cp:revision>
  <dcterms:created xsi:type="dcterms:W3CDTF">2021-11-03T11:10:00Z</dcterms:created>
  <dcterms:modified xsi:type="dcterms:W3CDTF">2023-06-14T07:45:00Z</dcterms:modified>
</cp:coreProperties>
</file>